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福建省矿产资源监督管理办法</w:t>
      </w:r>
    </w:p>
    <w:p>
      <w:pPr>
        <w:pStyle w:val="11"/>
        <w:bidi w:val="0"/>
        <w:rPr>
          <w:rFonts w:hint="eastAsia"/>
          <w:lang w:val="en-US" w:eastAsia="zh-CN"/>
        </w:rPr>
      </w:pPr>
      <w:r>
        <w:rPr>
          <w:rFonts w:hint="eastAsia"/>
          <w:lang w:val="en-US" w:eastAsia="zh-CN"/>
        </w:rPr>
        <w:t>（2022年5月31日福建省人民政府令第226号公布  自2022年5月31日起施行）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Style w:val="10"/>
          <w:rFonts w:hint="eastAsia"/>
          <w:lang w:val="en-US" w:eastAsia="zh-CN"/>
        </w:rPr>
        <w:t>第一条</w:t>
      </w:r>
      <w:r>
        <w:rPr>
          <w:rStyle w:val="10"/>
          <w:rFonts w:hint="eastAsia"/>
          <w:lang w:val="en-US" w:eastAsia="zh-CN"/>
        </w:rPr>
        <w:t xml:space="preserve">  </w:t>
      </w:r>
      <w:r>
        <w:rPr>
          <w:rFonts w:hint="eastAsia"/>
          <w:lang w:val="en-US" w:eastAsia="zh-CN"/>
        </w:rPr>
        <w:t>为了加强对矿产资源的保护和合理开发利用，规范矿产资源监督管理行为，促进矿业经济健康发展和生态文明建设，根据《中华人民共和国矿产资源法》《福建省矿产资源条例》等法律、法规，结合本省实际，制定本办法。</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第二条</w:t>
      </w:r>
      <w:r>
        <w:rPr>
          <w:rStyle w:val="10"/>
          <w:rFonts w:hint="eastAsia"/>
          <w:lang w:val="en-US" w:eastAsia="zh-CN"/>
        </w:rPr>
        <w:t xml:space="preserve">  </w:t>
      </w:r>
      <w:r>
        <w:rPr>
          <w:rFonts w:hint="eastAsia"/>
          <w:lang w:val="en-US" w:eastAsia="zh-CN"/>
        </w:rPr>
        <w:t>本省行政区域内的矿产资源监督管理活动，适用本办法。</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第三条</w:t>
      </w:r>
      <w:r>
        <w:rPr>
          <w:rStyle w:val="10"/>
          <w:rFonts w:hint="eastAsia"/>
          <w:lang w:val="en-US" w:eastAsia="zh-CN"/>
        </w:rPr>
        <w:t xml:space="preserve">  </w:t>
      </w:r>
      <w:r>
        <w:rPr>
          <w:rFonts w:hint="eastAsia"/>
          <w:lang w:val="en-US" w:eastAsia="zh-CN"/>
        </w:rPr>
        <w:t>县级以上人民政府负责维护本行政区域内矿业秩序，应当建立自然资源、生态环境、应急、矿监、工信、林业、公安、水行政、海洋渔业、海事、海警等部门监督管理联动机制，开展执法联动。</w:t>
      </w:r>
    </w:p>
    <w:p>
      <w:pPr>
        <w:pStyle w:val="7"/>
        <w:bidi w:val="0"/>
        <w:rPr>
          <w:rFonts w:hint="eastAsia"/>
          <w:lang w:val="en-US" w:eastAsia="zh-CN"/>
        </w:rPr>
      </w:pPr>
      <w:r>
        <w:rPr>
          <w:rStyle w:val="10"/>
          <w:rFonts w:hint="eastAsia"/>
          <w:lang w:val="en-US" w:eastAsia="zh-CN"/>
        </w:rPr>
        <w:t>第四条</w:t>
      </w:r>
      <w:r>
        <w:rPr>
          <w:rStyle w:val="10"/>
          <w:rFonts w:hint="eastAsia"/>
          <w:lang w:val="en-US" w:eastAsia="zh-CN"/>
        </w:rPr>
        <w:t xml:space="preserve">  </w:t>
      </w:r>
      <w:r>
        <w:rPr>
          <w:rFonts w:hint="eastAsia"/>
          <w:lang w:val="en-US" w:eastAsia="zh-CN"/>
        </w:rPr>
        <w:t>自然资源主管部门负责矿产资源的储量管理、矿业权管理、矿产资源保护和合理利用的监督管理。</w:t>
      </w:r>
    </w:p>
    <w:p>
      <w:pPr>
        <w:pStyle w:val="7"/>
        <w:bidi w:val="0"/>
        <w:rPr>
          <w:rFonts w:hint="eastAsia"/>
          <w:lang w:val="en-US" w:eastAsia="zh-CN"/>
        </w:rPr>
      </w:pPr>
      <w:r>
        <w:rPr>
          <w:rFonts w:hint="eastAsia"/>
          <w:lang w:val="en-US" w:eastAsia="zh-CN"/>
        </w:rPr>
        <w:t>矿山安全监管部门负责持有合法有效勘查许可证的地质勘查安全和持有合法有效采矿许可证的矿山生产安全的监督管理。</w:t>
      </w:r>
    </w:p>
    <w:p>
      <w:pPr>
        <w:pStyle w:val="7"/>
        <w:bidi w:val="0"/>
        <w:rPr>
          <w:rFonts w:hint="eastAsia"/>
          <w:lang w:val="en-US" w:eastAsia="zh-CN"/>
        </w:rPr>
      </w:pPr>
      <w:r>
        <w:rPr>
          <w:rFonts w:hint="eastAsia"/>
          <w:lang w:val="en-US" w:eastAsia="zh-CN"/>
        </w:rPr>
        <w:t>生态环境主管部门负责对生态环境有影响的矿产资源开发利用活动、矿区重要生态环境建设和生态破坏修复工作的监督管理。</w:t>
      </w:r>
    </w:p>
    <w:p>
      <w:pPr>
        <w:pStyle w:val="7"/>
        <w:bidi w:val="0"/>
        <w:rPr>
          <w:rFonts w:hint="eastAsia"/>
          <w:lang w:val="en-US" w:eastAsia="zh-CN"/>
        </w:rPr>
      </w:pPr>
      <w:r>
        <w:rPr>
          <w:rFonts w:hint="eastAsia"/>
          <w:lang w:val="en-US" w:eastAsia="zh-CN"/>
        </w:rPr>
        <w:t>水行政主管部门负责矿区水土保持情况的监督管理。</w:t>
      </w:r>
    </w:p>
    <w:p>
      <w:pPr>
        <w:pStyle w:val="7"/>
        <w:bidi w:val="0"/>
        <w:rPr>
          <w:rFonts w:hint="eastAsia"/>
          <w:lang w:val="en-US" w:eastAsia="zh-CN"/>
        </w:rPr>
      </w:pPr>
      <w:r>
        <w:rPr>
          <w:rFonts w:hint="eastAsia"/>
          <w:lang w:val="en-US" w:eastAsia="zh-CN"/>
        </w:rPr>
        <w:t>林业主管部门负责矿区占用林地的监督管理。</w:t>
      </w:r>
    </w:p>
    <w:p>
      <w:pPr>
        <w:pStyle w:val="7"/>
        <w:bidi w:val="0"/>
        <w:rPr>
          <w:rFonts w:hint="eastAsia"/>
          <w:lang w:val="en-US" w:eastAsia="zh-CN"/>
        </w:rPr>
      </w:pPr>
      <w:r>
        <w:rPr>
          <w:rFonts w:hint="eastAsia"/>
          <w:lang w:val="en-US" w:eastAsia="zh-CN"/>
        </w:rPr>
        <w:t>公安部门负责对依法移送的涉嫌非法采矿、破坏性采矿等刑事案件立案查处，负责涉矿民用爆炸物品购买、运输、爆破作业安全的监督管理。</w:t>
      </w:r>
    </w:p>
    <w:p>
      <w:pPr>
        <w:pStyle w:val="7"/>
        <w:bidi w:val="0"/>
        <w:rPr>
          <w:rFonts w:hint="eastAsia"/>
          <w:lang w:val="en-US" w:eastAsia="zh-CN"/>
        </w:rPr>
      </w:pPr>
      <w:r>
        <w:rPr>
          <w:rFonts w:hint="eastAsia"/>
          <w:lang w:val="en-US" w:eastAsia="zh-CN"/>
        </w:rPr>
        <w:t>税务部门负责矿产资源专项收入的征收工作。</w:t>
      </w:r>
    </w:p>
    <w:p>
      <w:pPr>
        <w:pStyle w:val="7"/>
        <w:bidi w:val="0"/>
        <w:rPr>
          <w:rFonts w:hint="eastAsia"/>
          <w:lang w:val="en-US" w:eastAsia="zh-CN"/>
        </w:rPr>
      </w:pPr>
      <w:r>
        <w:rPr>
          <w:rFonts w:hint="eastAsia"/>
          <w:lang w:val="en-US" w:eastAsia="zh-CN"/>
        </w:rPr>
        <w:t>其他有关主管部门依照各自的法定职责做好矿产资源保护和合理利用的监督管理。</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第五条</w:t>
      </w:r>
      <w:r>
        <w:rPr>
          <w:rStyle w:val="10"/>
          <w:rFonts w:hint="eastAsia"/>
          <w:lang w:val="en-US" w:eastAsia="zh-CN"/>
        </w:rPr>
        <w:t xml:space="preserve">  </w:t>
      </w:r>
      <w:r>
        <w:rPr>
          <w:rFonts w:hint="eastAsia"/>
          <w:lang w:val="en-US" w:eastAsia="zh-CN"/>
        </w:rPr>
        <w:t>乡（镇）人民政府、街道办事处应当建立巡查制度，及时发现、制止违法勘查、开采矿产资源和破坏生态环境的行为，并在5个工作日内报告县级人民政府。</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第六条</w:t>
      </w:r>
      <w:r>
        <w:rPr>
          <w:rStyle w:val="10"/>
          <w:rFonts w:hint="eastAsia"/>
          <w:lang w:val="en-US" w:eastAsia="zh-CN"/>
        </w:rPr>
        <w:t xml:space="preserve">  </w:t>
      </w:r>
      <w:r>
        <w:rPr>
          <w:rFonts w:hint="eastAsia"/>
          <w:lang w:val="en-US" w:eastAsia="zh-CN"/>
        </w:rPr>
        <w:t>任何单位和个人有权对违反矿产资源法律、法规的行为进行举报。有权部门应当对举报的内容进行核查，并依法保护举报人的合法权益。举报属实的，县级以上人民政府可以给予奖励。</w:t>
      </w:r>
    </w:p>
    <w:p>
      <w:pPr>
        <w:pStyle w:val="7"/>
        <w:bidi w:val="0"/>
        <w:rPr>
          <w:rFonts w:hint="eastAsia"/>
          <w:lang w:val="en-US" w:eastAsia="zh-CN"/>
        </w:rPr>
      </w:pPr>
      <w:r>
        <w:rPr>
          <w:rStyle w:val="10"/>
          <w:rFonts w:hint="eastAsia"/>
          <w:lang w:val="en-US" w:eastAsia="zh-CN"/>
        </w:rPr>
        <w:t>第七条</w:t>
      </w:r>
      <w:r>
        <w:rPr>
          <w:rStyle w:val="10"/>
          <w:rFonts w:hint="eastAsia"/>
          <w:lang w:val="en-US" w:eastAsia="zh-CN"/>
        </w:rPr>
        <w:t xml:space="preserve">  </w:t>
      </w:r>
      <w:r>
        <w:rPr>
          <w:rFonts w:hint="eastAsia"/>
          <w:lang w:val="en-US" w:eastAsia="zh-CN"/>
        </w:rPr>
        <w:t>县级以上人民政府自然资源等有关主管部门对下列行为进行查处：</w:t>
      </w:r>
    </w:p>
    <w:p>
      <w:pPr>
        <w:pStyle w:val="7"/>
        <w:bidi w:val="0"/>
        <w:rPr>
          <w:rFonts w:hint="eastAsia"/>
          <w:lang w:val="en-US" w:eastAsia="zh-CN"/>
        </w:rPr>
      </w:pPr>
      <w:r>
        <w:rPr>
          <w:rFonts w:hint="eastAsia"/>
          <w:lang w:val="en-US" w:eastAsia="zh-CN"/>
        </w:rPr>
        <w:t>（一）违法勘查矿产资源的；</w:t>
      </w:r>
    </w:p>
    <w:p>
      <w:pPr>
        <w:pStyle w:val="7"/>
        <w:bidi w:val="0"/>
        <w:rPr>
          <w:rFonts w:hint="eastAsia"/>
          <w:lang w:val="en-US" w:eastAsia="zh-CN"/>
        </w:rPr>
      </w:pPr>
      <w:r>
        <w:rPr>
          <w:rFonts w:hint="eastAsia"/>
          <w:lang w:val="en-US" w:eastAsia="zh-CN"/>
        </w:rPr>
        <w:t>（二）违法开采矿产资源的；</w:t>
      </w:r>
    </w:p>
    <w:p>
      <w:pPr>
        <w:pStyle w:val="7"/>
        <w:bidi w:val="0"/>
        <w:rPr>
          <w:rFonts w:hint="eastAsia"/>
          <w:lang w:val="en-US" w:eastAsia="zh-CN"/>
        </w:rPr>
      </w:pPr>
      <w:r>
        <w:rPr>
          <w:rFonts w:hint="eastAsia"/>
          <w:lang w:val="en-US" w:eastAsia="zh-CN"/>
        </w:rPr>
        <w:t>（三）不履行矿山地质环境保护与土地复垦义务的；</w:t>
      </w:r>
    </w:p>
    <w:p>
      <w:pPr>
        <w:pStyle w:val="7"/>
        <w:bidi w:val="0"/>
        <w:rPr>
          <w:rFonts w:hint="eastAsia"/>
          <w:lang w:val="en-US" w:eastAsia="zh-CN"/>
        </w:rPr>
      </w:pPr>
      <w:r>
        <w:rPr>
          <w:rFonts w:hint="eastAsia"/>
          <w:lang w:val="en-US" w:eastAsia="zh-CN"/>
        </w:rPr>
        <w:t>（四）伪造地质资料或者在地质资料汇交中弄虚作假的；</w:t>
      </w:r>
    </w:p>
    <w:p>
      <w:pPr>
        <w:pStyle w:val="7"/>
        <w:bidi w:val="0"/>
        <w:rPr>
          <w:rFonts w:hint="eastAsia"/>
          <w:lang w:val="en-US" w:eastAsia="zh-CN"/>
        </w:rPr>
      </w:pPr>
      <w:r>
        <w:rPr>
          <w:rFonts w:hint="eastAsia"/>
          <w:lang w:val="en-US" w:eastAsia="zh-CN"/>
        </w:rPr>
        <w:t>（五）其他违反矿产资源法律、法规的行为。</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第八条</w:t>
      </w:r>
      <w:r>
        <w:rPr>
          <w:rStyle w:val="10"/>
          <w:rFonts w:hint="eastAsia"/>
          <w:lang w:val="en-US" w:eastAsia="zh-CN"/>
        </w:rPr>
        <w:t xml:space="preserve">  </w:t>
      </w:r>
      <w:r>
        <w:rPr>
          <w:rFonts w:hint="eastAsia"/>
          <w:lang w:val="en-US" w:eastAsia="zh-CN"/>
        </w:rPr>
        <w:t>有下列行为之一的，应当认定为违法勘查矿产资源：</w:t>
      </w:r>
    </w:p>
    <w:p>
      <w:pPr>
        <w:pStyle w:val="7"/>
        <w:bidi w:val="0"/>
        <w:rPr>
          <w:rFonts w:hint="eastAsia"/>
          <w:lang w:val="en-US" w:eastAsia="zh-CN"/>
        </w:rPr>
      </w:pPr>
      <w:r>
        <w:rPr>
          <w:rFonts w:hint="eastAsia"/>
          <w:lang w:val="en-US" w:eastAsia="zh-CN"/>
        </w:rPr>
        <w:t>（一）除中央或者地方财政出资勘查项目外，未取得勘查许可证擅自进行勘查的；</w:t>
      </w:r>
    </w:p>
    <w:p>
      <w:pPr>
        <w:pStyle w:val="7"/>
        <w:bidi w:val="0"/>
        <w:rPr>
          <w:rFonts w:hint="eastAsia"/>
          <w:lang w:val="en-US" w:eastAsia="zh-CN"/>
        </w:rPr>
      </w:pPr>
      <w:r>
        <w:rPr>
          <w:rFonts w:hint="eastAsia"/>
          <w:lang w:val="en-US" w:eastAsia="zh-CN"/>
        </w:rPr>
        <w:t>（二）超越批准的勘查区块范围进行勘查的；</w:t>
      </w:r>
    </w:p>
    <w:p>
      <w:pPr>
        <w:pStyle w:val="7"/>
        <w:bidi w:val="0"/>
        <w:rPr>
          <w:rFonts w:hint="eastAsia"/>
          <w:lang w:val="en-US" w:eastAsia="zh-CN"/>
        </w:rPr>
      </w:pPr>
      <w:r>
        <w:rPr>
          <w:rFonts w:hint="eastAsia"/>
          <w:lang w:val="en-US" w:eastAsia="zh-CN"/>
        </w:rPr>
        <w:t>（三）勘查实施方案重大变更未报告备案的；</w:t>
      </w:r>
    </w:p>
    <w:p>
      <w:pPr>
        <w:pStyle w:val="7"/>
        <w:bidi w:val="0"/>
        <w:rPr>
          <w:rFonts w:hint="eastAsia"/>
          <w:lang w:val="en-US" w:eastAsia="zh-CN"/>
        </w:rPr>
      </w:pPr>
      <w:r>
        <w:rPr>
          <w:rFonts w:hint="eastAsia"/>
          <w:lang w:val="en-US" w:eastAsia="zh-CN"/>
        </w:rPr>
        <w:t>（四）未按照规定完成最低投入的；</w:t>
      </w:r>
    </w:p>
    <w:p>
      <w:pPr>
        <w:pStyle w:val="7"/>
        <w:bidi w:val="0"/>
        <w:rPr>
          <w:rFonts w:hint="eastAsia"/>
          <w:lang w:val="en-US" w:eastAsia="zh-CN"/>
        </w:rPr>
      </w:pPr>
      <w:r>
        <w:rPr>
          <w:rFonts w:hint="eastAsia"/>
          <w:lang w:val="en-US" w:eastAsia="zh-CN"/>
        </w:rPr>
        <w:t>（五）勘查作业结束后未按照规定采取封填探矿井硐等措施消除安全隐患的；</w:t>
      </w:r>
    </w:p>
    <w:p>
      <w:pPr>
        <w:pStyle w:val="7"/>
        <w:bidi w:val="0"/>
        <w:rPr>
          <w:rFonts w:hint="eastAsia"/>
          <w:lang w:val="en-US" w:eastAsia="zh-CN"/>
        </w:rPr>
      </w:pPr>
      <w:r>
        <w:rPr>
          <w:rFonts w:hint="eastAsia"/>
          <w:lang w:val="en-US" w:eastAsia="zh-CN"/>
        </w:rPr>
        <w:t>（六）其他违法勘查矿产资源的情形。</w:t>
      </w:r>
    </w:p>
    <w:p>
      <w:pPr>
        <w:pStyle w:val="7"/>
        <w:bidi w:val="0"/>
        <w:rPr>
          <w:rFonts w:hint="eastAsia"/>
          <w:lang w:val="en-US" w:eastAsia="zh-CN"/>
        </w:rPr>
      </w:pPr>
      <w:r>
        <w:rPr>
          <w:rStyle w:val="10"/>
          <w:rFonts w:hint="eastAsia"/>
          <w:lang w:val="en-US" w:eastAsia="zh-CN"/>
        </w:rPr>
        <w:t>第九条</w:t>
      </w:r>
      <w:r>
        <w:rPr>
          <w:rStyle w:val="10"/>
          <w:rFonts w:hint="eastAsia"/>
          <w:lang w:val="en-US" w:eastAsia="zh-CN"/>
        </w:rPr>
        <w:t xml:space="preserve">  </w:t>
      </w:r>
      <w:r>
        <w:rPr>
          <w:rFonts w:hint="eastAsia"/>
          <w:lang w:val="en-US" w:eastAsia="zh-CN"/>
        </w:rPr>
        <w:t>有下列行为之一的，应当认定为违法开采矿产资源：</w:t>
      </w:r>
    </w:p>
    <w:p>
      <w:pPr>
        <w:pStyle w:val="7"/>
        <w:bidi w:val="0"/>
        <w:rPr>
          <w:rFonts w:hint="eastAsia"/>
          <w:lang w:val="en-US" w:eastAsia="zh-CN"/>
        </w:rPr>
      </w:pPr>
      <w:r>
        <w:rPr>
          <w:rFonts w:hint="eastAsia"/>
          <w:lang w:val="en-US" w:eastAsia="zh-CN"/>
        </w:rPr>
        <w:t>（一）未持有合法有效采矿许可证采矿的；</w:t>
      </w:r>
    </w:p>
    <w:p>
      <w:pPr>
        <w:pStyle w:val="7"/>
        <w:bidi w:val="0"/>
        <w:rPr>
          <w:rFonts w:hint="eastAsia"/>
          <w:lang w:val="en-US" w:eastAsia="zh-CN"/>
        </w:rPr>
      </w:pPr>
      <w:r>
        <w:rPr>
          <w:rFonts w:hint="eastAsia"/>
          <w:lang w:val="en-US" w:eastAsia="zh-CN"/>
        </w:rPr>
        <w:t>（二）超出批准的矿区范围、矿种开采的；</w:t>
      </w:r>
    </w:p>
    <w:p>
      <w:pPr>
        <w:pStyle w:val="7"/>
        <w:bidi w:val="0"/>
        <w:rPr>
          <w:rFonts w:hint="eastAsia"/>
          <w:lang w:val="en-US" w:eastAsia="zh-CN"/>
        </w:rPr>
      </w:pPr>
      <w:r>
        <w:rPr>
          <w:rFonts w:hint="eastAsia"/>
          <w:lang w:val="en-US" w:eastAsia="zh-CN"/>
        </w:rPr>
        <w:t>（三）持勘查许可证采矿的；</w:t>
      </w:r>
    </w:p>
    <w:p>
      <w:pPr>
        <w:pStyle w:val="7"/>
        <w:bidi w:val="0"/>
        <w:rPr>
          <w:rFonts w:hint="eastAsia"/>
          <w:lang w:val="en-US" w:eastAsia="zh-CN"/>
        </w:rPr>
      </w:pPr>
      <w:r>
        <w:rPr>
          <w:rFonts w:hint="eastAsia"/>
          <w:lang w:val="en-US" w:eastAsia="zh-CN"/>
        </w:rPr>
        <w:t>（四）未按照开发利用方案开采，造成矿产资源损失或者地质环境破坏的；</w:t>
      </w:r>
    </w:p>
    <w:p>
      <w:pPr>
        <w:pStyle w:val="7"/>
        <w:bidi w:val="0"/>
        <w:rPr>
          <w:rFonts w:hint="eastAsia"/>
          <w:lang w:val="en-US" w:eastAsia="zh-CN"/>
        </w:rPr>
      </w:pPr>
      <w:r>
        <w:rPr>
          <w:rFonts w:hint="eastAsia"/>
          <w:lang w:val="en-US" w:eastAsia="zh-CN"/>
        </w:rPr>
        <w:t>（五）未按照规定缴纳矿业权出让收益、矿业权占用费等费用采矿的；</w:t>
      </w:r>
    </w:p>
    <w:p>
      <w:pPr>
        <w:pStyle w:val="7"/>
        <w:bidi w:val="0"/>
        <w:rPr>
          <w:rFonts w:hint="eastAsia"/>
          <w:lang w:val="en-US" w:eastAsia="zh-CN"/>
        </w:rPr>
      </w:pPr>
      <w:r>
        <w:rPr>
          <w:rFonts w:hint="eastAsia"/>
          <w:lang w:val="en-US" w:eastAsia="zh-CN"/>
        </w:rPr>
        <w:t>（六）未依法办理采矿许可证变更或者注销登记手续采矿的；</w:t>
      </w:r>
    </w:p>
    <w:p>
      <w:pPr>
        <w:pStyle w:val="7"/>
        <w:bidi w:val="0"/>
        <w:rPr>
          <w:rFonts w:hint="eastAsia"/>
          <w:lang w:val="en-US" w:eastAsia="zh-CN"/>
        </w:rPr>
      </w:pPr>
      <w:r>
        <w:rPr>
          <w:rFonts w:hint="eastAsia"/>
          <w:lang w:val="en-US" w:eastAsia="zh-CN"/>
        </w:rPr>
        <w:t>（七）其他违法开采矿产资源的情形。</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Style w:val="10"/>
          <w:rFonts w:hint="eastAsia"/>
          <w:lang w:val="en-US" w:eastAsia="zh-CN"/>
        </w:rPr>
        <w:t>第十条</w:t>
      </w:r>
      <w:r>
        <w:rPr>
          <w:rStyle w:val="10"/>
          <w:rFonts w:hint="eastAsia"/>
          <w:lang w:val="en-US" w:eastAsia="zh-CN"/>
        </w:rPr>
        <w:t xml:space="preserve">  </w:t>
      </w:r>
      <w:r>
        <w:rPr>
          <w:rFonts w:hint="eastAsia"/>
          <w:lang w:val="en-US" w:eastAsia="zh-CN"/>
        </w:rPr>
        <w:t>有下列行为之一的，应当认定为不履行矿山地质环境保护与土地复垦义务：</w:t>
      </w:r>
    </w:p>
    <w:p>
      <w:pPr>
        <w:pStyle w:val="7"/>
        <w:bidi w:val="0"/>
        <w:rPr>
          <w:rFonts w:hint="eastAsia"/>
          <w:lang w:val="en-US" w:eastAsia="zh-CN"/>
        </w:rPr>
      </w:pPr>
      <w:r>
        <w:rPr>
          <w:rFonts w:hint="eastAsia"/>
          <w:lang w:val="en-US" w:eastAsia="zh-CN"/>
        </w:rPr>
        <w:t>（一）应当编制矿山地质环境保护与土地复垦方案而未编制的；</w:t>
      </w:r>
    </w:p>
    <w:p>
      <w:pPr>
        <w:pStyle w:val="7"/>
        <w:bidi w:val="0"/>
        <w:rPr>
          <w:rFonts w:hint="eastAsia"/>
          <w:lang w:val="en-US" w:eastAsia="zh-CN"/>
        </w:rPr>
      </w:pPr>
      <w:r>
        <w:rPr>
          <w:rFonts w:hint="eastAsia"/>
          <w:lang w:val="en-US" w:eastAsia="zh-CN"/>
        </w:rPr>
        <w:t>（二）扩大开采规模、变更矿区范围或者开采方式，未重新编制矿山地质环境保护与土地复垦方案的；</w:t>
      </w:r>
    </w:p>
    <w:p>
      <w:pPr>
        <w:pStyle w:val="7"/>
        <w:bidi w:val="0"/>
        <w:rPr>
          <w:rFonts w:hint="eastAsia"/>
          <w:lang w:val="en-US" w:eastAsia="zh-CN"/>
        </w:rPr>
      </w:pPr>
      <w:r>
        <w:rPr>
          <w:rFonts w:hint="eastAsia"/>
          <w:lang w:val="en-US" w:eastAsia="zh-CN"/>
        </w:rPr>
        <w:t>（三）未按照矿山地质环境保护与土地复垦方案治理的；</w:t>
      </w:r>
    </w:p>
    <w:p>
      <w:pPr>
        <w:pStyle w:val="7"/>
        <w:bidi w:val="0"/>
        <w:rPr>
          <w:rFonts w:hint="eastAsia"/>
          <w:lang w:val="en-US" w:eastAsia="zh-CN"/>
        </w:rPr>
      </w:pPr>
      <w:r>
        <w:rPr>
          <w:rFonts w:hint="eastAsia"/>
          <w:lang w:val="en-US" w:eastAsia="zh-CN"/>
        </w:rPr>
        <w:t>（四）在矿山被批准关闭、闭坑前未完成治理恢复的；</w:t>
      </w:r>
    </w:p>
    <w:p>
      <w:pPr>
        <w:pStyle w:val="7"/>
        <w:bidi w:val="0"/>
        <w:rPr>
          <w:rFonts w:hint="eastAsia"/>
          <w:lang w:val="en-US" w:eastAsia="zh-CN"/>
        </w:rPr>
      </w:pPr>
      <w:r>
        <w:rPr>
          <w:rFonts w:hint="eastAsia"/>
          <w:lang w:val="en-US" w:eastAsia="zh-CN"/>
        </w:rPr>
        <w:t>（五）未按照规定计提矿山地质环境治理恢复基金的；</w:t>
      </w:r>
    </w:p>
    <w:p>
      <w:pPr>
        <w:pStyle w:val="7"/>
        <w:bidi w:val="0"/>
        <w:rPr>
          <w:rFonts w:hint="eastAsia"/>
          <w:lang w:val="en-US" w:eastAsia="zh-CN"/>
        </w:rPr>
      </w:pPr>
      <w:r>
        <w:rPr>
          <w:rFonts w:hint="eastAsia"/>
          <w:lang w:val="en-US" w:eastAsia="zh-CN"/>
        </w:rPr>
        <w:t>（六）扰乱、阻碍矿山地质环境保护与治理恢复工作，侵占、损坏、损毁矿山地质环境监测设施或者矿山地质环境保护与治理恢复设施的；</w:t>
      </w:r>
    </w:p>
    <w:p>
      <w:pPr>
        <w:pStyle w:val="7"/>
        <w:bidi w:val="0"/>
        <w:rPr>
          <w:rFonts w:hint="eastAsia"/>
          <w:lang w:val="en-US" w:eastAsia="zh-CN"/>
        </w:rPr>
      </w:pPr>
      <w:r>
        <w:rPr>
          <w:rFonts w:hint="eastAsia"/>
          <w:lang w:val="en-US" w:eastAsia="zh-CN"/>
        </w:rPr>
        <w:t>（七）其他违反矿山地质环境保护与土地复垦义务的情形。</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第十一条</w:t>
      </w:r>
      <w:r>
        <w:rPr>
          <w:rStyle w:val="10"/>
          <w:rFonts w:hint="eastAsia"/>
          <w:lang w:val="en-US" w:eastAsia="zh-CN"/>
        </w:rPr>
        <w:t xml:space="preserve">  </w:t>
      </w:r>
      <w:r>
        <w:rPr>
          <w:rFonts w:hint="eastAsia"/>
          <w:lang w:val="en-US" w:eastAsia="zh-CN"/>
        </w:rPr>
        <w:t>有下列行为之一的，应当认定为伪造地质资料或者在地质资料汇交中弄虚作假：</w:t>
      </w:r>
    </w:p>
    <w:p>
      <w:pPr>
        <w:pStyle w:val="7"/>
        <w:bidi w:val="0"/>
        <w:rPr>
          <w:rFonts w:hint="eastAsia"/>
          <w:lang w:val="en-US" w:eastAsia="zh-CN"/>
        </w:rPr>
      </w:pPr>
      <w:r>
        <w:rPr>
          <w:rFonts w:hint="eastAsia"/>
          <w:lang w:val="en-US" w:eastAsia="zh-CN"/>
        </w:rPr>
        <w:t>（一）不如实填报和公示矿产资源勘查、开采年度信息的；</w:t>
      </w:r>
    </w:p>
    <w:p>
      <w:pPr>
        <w:pStyle w:val="7"/>
        <w:bidi w:val="0"/>
        <w:rPr>
          <w:rFonts w:hint="eastAsia"/>
          <w:lang w:val="en-US" w:eastAsia="zh-CN"/>
        </w:rPr>
      </w:pPr>
      <w:r>
        <w:rPr>
          <w:rFonts w:hint="eastAsia"/>
          <w:lang w:val="en-US" w:eastAsia="zh-CN"/>
        </w:rPr>
        <w:t>（二）勘查、采样、测试、样品分析、工业指标论证和编制地质报告过程中弄虚作假的；</w:t>
      </w:r>
    </w:p>
    <w:p>
      <w:pPr>
        <w:pStyle w:val="7"/>
        <w:bidi w:val="0"/>
        <w:rPr>
          <w:rFonts w:hint="eastAsia"/>
          <w:lang w:val="en-US" w:eastAsia="zh-CN"/>
        </w:rPr>
      </w:pPr>
      <w:r>
        <w:rPr>
          <w:rFonts w:hint="eastAsia"/>
          <w:lang w:val="en-US" w:eastAsia="zh-CN"/>
        </w:rPr>
        <w:t>（三）不如实申报矿种和储量变化情况的；</w:t>
      </w:r>
    </w:p>
    <w:p>
      <w:pPr>
        <w:pStyle w:val="7"/>
        <w:bidi w:val="0"/>
        <w:rPr>
          <w:rFonts w:hint="eastAsia"/>
          <w:lang w:val="en-US" w:eastAsia="zh-CN"/>
        </w:rPr>
      </w:pPr>
      <w:r>
        <w:rPr>
          <w:rFonts w:hint="eastAsia"/>
          <w:lang w:val="en-US" w:eastAsia="zh-CN"/>
        </w:rPr>
        <w:t>（四）中介机构出具虚假评估报告的；</w:t>
      </w:r>
    </w:p>
    <w:p>
      <w:pPr>
        <w:pStyle w:val="7"/>
        <w:bidi w:val="0"/>
        <w:rPr>
          <w:rFonts w:hint="eastAsia"/>
          <w:lang w:val="en-US" w:eastAsia="zh-CN"/>
        </w:rPr>
      </w:pPr>
      <w:r>
        <w:rPr>
          <w:rFonts w:hint="eastAsia"/>
          <w:lang w:val="en-US" w:eastAsia="zh-CN"/>
        </w:rPr>
        <w:t>（五）其他伪造地质资料或者在地质资料汇交中弄虚作假的情形。</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第十二条</w:t>
      </w:r>
      <w:r>
        <w:rPr>
          <w:rStyle w:val="10"/>
          <w:rFonts w:hint="eastAsia"/>
          <w:lang w:val="en-US" w:eastAsia="zh-CN"/>
        </w:rPr>
        <w:t xml:space="preserve">  </w:t>
      </w:r>
      <w:r>
        <w:rPr>
          <w:rFonts w:hint="eastAsia"/>
          <w:lang w:val="en-US" w:eastAsia="zh-CN"/>
        </w:rPr>
        <w:t>禁止以临时用地、临时取土点、土地整治、工程建设、生态修复、地质灾害治理等名义非法开采砂石土资源。</w:t>
      </w:r>
    </w:p>
    <w:p>
      <w:pPr>
        <w:pStyle w:val="7"/>
        <w:bidi w:val="0"/>
        <w:rPr>
          <w:rFonts w:hint="eastAsia"/>
          <w:lang w:val="en-US" w:eastAsia="zh-CN"/>
        </w:rPr>
      </w:pPr>
      <w:r>
        <w:rPr>
          <w:rFonts w:hint="eastAsia"/>
          <w:lang w:val="en-US" w:eastAsia="zh-CN"/>
        </w:rPr>
        <w:t>任何单位或者个人未按照规定经公开有偿化处置，不得将临时用地、临时取土点、土地整治、工程建设、生态修复、地质灾害治理等项目产生的自用外多余砂石土对外销售或者变相销售。</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第十三条</w:t>
      </w:r>
      <w:r>
        <w:rPr>
          <w:rStyle w:val="10"/>
          <w:rFonts w:hint="eastAsia"/>
          <w:lang w:val="en-US" w:eastAsia="zh-CN"/>
        </w:rPr>
        <w:t xml:space="preserve">  </w:t>
      </w:r>
      <w:r>
        <w:rPr>
          <w:rFonts w:hint="eastAsia"/>
          <w:lang w:val="en-US" w:eastAsia="zh-CN"/>
        </w:rPr>
        <w:t>矿业权人应当采取合理措施维护其矿区范围内的合法权益，发现他人在矿区范围内勘查或者采矿的，及时制止并向所在地乡（镇）人民政府、街道办事处和县级人民政府自然资源主管部门报告。</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第十四条</w:t>
      </w:r>
      <w:r>
        <w:rPr>
          <w:rStyle w:val="10"/>
          <w:rFonts w:hint="eastAsia"/>
          <w:lang w:val="en-US" w:eastAsia="zh-CN"/>
        </w:rPr>
        <w:t xml:space="preserve">  </w:t>
      </w:r>
      <w:r>
        <w:rPr>
          <w:rFonts w:hint="eastAsia"/>
          <w:lang w:val="en-US" w:eastAsia="zh-CN"/>
        </w:rPr>
        <w:t>县级以上人民政府自然资源等有关主管部门履行矿产资源监督管理职责时，有权采取下列措施：</w:t>
      </w:r>
    </w:p>
    <w:p>
      <w:pPr>
        <w:pStyle w:val="7"/>
        <w:bidi w:val="0"/>
        <w:rPr>
          <w:rFonts w:hint="eastAsia"/>
          <w:lang w:val="en-US" w:eastAsia="zh-CN"/>
        </w:rPr>
      </w:pPr>
      <w:r>
        <w:rPr>
          <w:rFonts w:hint="eastAsia"/>
          <w:lang w:val="en-US" w:eastAsia="zh-CN"/>
        </w:rPr>
        <w:t>（一）要求被检查的单位或者个人提供有关文件和资料；</w:t>
      </w:r>
    </w:p>
    <w:p>
      <w:pPr>
        <w:pStyle w:val="7"/>
        <w:bidi w:val="0"/>
        <w:rPr>
          <w:rFonts w:hint="eastAsia"/>
          <w:lang w:val="en-US" w:eastAsia="zh-CN"/>
        </w:rPr>
      </w:pPr>
      <w:r>
        <w:rPr>
          <w:rFonts w:hint="eastAsia"/>
          <w:lang w:val="en-US" w:eastAsia="zh-CN"/>
        </w:rPr>
        <w:t>（二）要求被检查的单位或者个人就有关问题作出说明，采取制作笔录、录音、录像等方式调查取证；</w:t>
      </w:r>
    </w:p>
    <w:p>
      <w:pPr>
        <w:pStyle w:val="7"/>
        <w:bidi w:val="0"/>
        <w:rPr>
          <w:rFonts w:hint="eastAsia"/>
          <w:lang w:val="en-US" w:eastAsia="zh-CN"/>
        </w:rPr>
      </w:pPr>
      <w:r>
        <w:rPr>
          <w:rFonts w:hint="eastAsia"/>
          <w:lang w:val="en-US" w:eastAsia="zh-CN"/>
        </w:rPr>
        <w:t>（三）进入矿山现场进行勘测、勘验、检查、拍照、录音、录像；</w:t>
      </w:r>
    </w:p>
    <w:p>
      <w:pPr>
        <w:pStyle w:val="7"/>
        <w:bidi w:val="0"/>
        <w:rPr>
          <w:rFonts w:hint="eastAsia"/>
          <w:lang w:val="en-US" w:eastAsia="zh-CN"/>
        </w:rPr>
      </w:pPr>
      <w:r>
        <w:rPr>
          <w:rFonts w:hint="eastAsia"/>
          <w:lang w:val="en-US" w:eastAsia="zh-CN"/>
        </w:rPr>
        <w:t>（四）责令停止违法行为；</w:t>
      </w:r>
    </w:p>
    <w:p>
      <w:pPr>
        <w:pStyle w:val="7"/>
        <w:bidi w:val="0"/>
        <w:rPr>
          <w:rFonts w:hint="eastAsia"/>
          <w:lang w:val="en-US" w:eastAsia="zh-CN"/>
        </w:rPr>
      </w:pPr>
      <w:r>
        <w:rPr>
          <w:rFonts w:hint="eastAsia"/>
          <w:lang w:val="en-US" w:eastAsia="zh-CN"/>
        </w:rPr>
        <w:t>（五）依法登记保存与违法案件相关的书证、物证及其他证据；</w:t>
      </w:r>
    </w:p>
    <w:p>
      <w:pPr>
        <w:pStyle w:val="7"/>
        <w:bidi w:val="0"/>
        <w:rPr>
          <w:rFonts w:hint="eastAsia"/>
          <w:lang w:val="en-US" w:eastAsia="zh-CN"/>
        </w:rPr>
      </w:pPr>
      <w:r>
        <w:rPr>
          <w:rFonts w:hint="eastAsia"/>
          <w:lang w:val="en-US" w:eastAsia="zh-CN"/>
        </w:rPr>
        <w:t>（六）法律、法规规定的其他措施。</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第十五条</w:t>
      </w:r>
      <w:r>
        <w:rPr>
          <w:rStyle w:val="10"/>
          <w:rFonts w:hint="eastAsia"/>
          <w:lang w:val="en-US" w:eastAsia="zh-CN"/>
        </w:rPr>
        <w:t xml:space="preserve">  </w:t>
      </w:r>
      <w:r>
        <w:rPr>
          <w:rFonts w:hint="eastAsia"/>
          <w:lang w:val="en-US" w:eastAsia="zh-CN"/>
        </w:rPr>
        <w:t>县级以上人民政府自然资源等有关主管部门履行矿产资源监督管理职责时，可以委托第三方机构进行核实。受委托的机构应当按照有关技术规范开展工作，不得对外泄露有关核实信息和成果。核实工作结束后，应当向委托人提交客观真实的核实报告以及有关资料。</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第十六条</w:t>
      </w:r>
      <w:r>
        <w:rPr>
          <w:rStyle w:val="10"/>
          <w:rFonts w:hint="eastAsia"/>
          <w:lang w:val="en-US" w:eastAsia="zh-CN"/>
        </w:rPr>
        <w:t xml:space="preserve">  </w:t>
      </w:r>
      <w:r>
        <w:rPr>
          <w:rFonts w:hint="eastAsia"/>
          <w:lang w:val="en-US" w:eastAsia="zh-CN"/>
        </w:rPr>
        <w:t>采矿权在有效期内，被县级以上人民政府决定关闭并公告的矿区，由同级自然资源主管部门函告原登记管理机关。采矿权人应当自决定关闭之日起30日内，向原登记管理机关申请办理采矿许可证注销登记手续。采矿权人不办理采矿权许可证注销登记手续的，由登记管理机关责令限期改正；逾期不改正的，由原登记管理机关注销采矿许可证。</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第十七条</w:t>
      </w:r>
      <w:r>
        <w:rPr>
          <w:rStyle w:val="10"/>
          <w:rFonts w:hint="eastAsia"/>
          <w:lang w:val="en-US" w:eastAsia="zh-CN"/>
        </w:rPr>
        <w:t xml:space="preserve">  </w:t>
      </w:r>
      <w:r>
        <w:rPr>
          <w:rFonts w:hint="eastAsia"/>
          <w:lang w:val="en-US" w:eastAsia="zh-CN"/>
        </w:rPr>
        <w:t>矿业权人不按照规定缴纳矿业权出让收益、矿业权占用费等费用的，由负责征收的管理机关依照规定责令限期缴纳本金以及滞纳金。</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第十八条</w:t>
      </w:r>
      <w:r>
        <w:rPr>
          <w:rStyle w:val="10"/>
          <w:rFonts w:hint="eastAsia"/>
          <w:lang w:val="en-US" w:eastAsia="zh-CN"/>
        </w:rPr>
        <w:t xml:space="preserve">  </w:t>
      </w:r>
      <w:r>
        <w:rPr>
          <w:rFonts w:hint="eastAsia"/>
          <w:lang w:val="en-US" w:eastAsia="zh-CN"/>
        </w:rPr>
        <w:t>违反本办法第八条第五项规定违法勘查矿产资源的，由县级以上人民政府自然资源等有关主管部门责令限期改正；拒不改正的，处2万元以上10万元以下罚款；构成犯罪的，依法追究刑事责任。</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第十九条</w:t>
      </w:r>
      <w:r>
        <w:rPr>
          <w:rStyle w:val="10"/>
          <w:rFonts w:hint="eastAsia"/>
          <w:lang w:val="en-US" w:eastAsia="zh-CN"/>
        </w:rPr>
        <w:t xml:space="preserve">  </w:t>
      </w:r>
      <w:r>
        <w:rPr>
          <w:rFonts w:hint="eastAsia"/>
          <w:lang w:val="en-US" w:eastAsia="zh-CN"/>
        </w:rPr>
        <w:t>违反本办法第九条第四项规定违法开采矿产资源的，由县级以上人民政府自然资源等有关主管部门责令停止开采、赔偿损失；拒不停止开采，造成矿产资源破坏的，处5万元以上20万元以下罚款；构成犯罪的，依法追究刑事责任。</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第二十条</w:t>
      </w:r>
      <w:r>
        <w:rPr>
          <w:rStyle w:val="10"/>
          <w:rFonts w:hint="eastAsia"/>
          <w:lang w:val="en-US" w:eastAsia="zh-CN"/>
        </w:rPr>
        <w:t xml:space="preserve">  </w:t>
      </w:r>
      <w:r>
        <w:rPr>
          <w:rFonts w:hint="eastAsia"/>
          <w:lang w:val="en-US" w:eastAsia="zh-CN"/>
        </w:rPr>
        <w:t>违反本办法第十条规定未按照规定履行矿山地质环境保护与土地复垦义务的，由县级以上人民政府自然资源等有关主管部门责令限期改正；拒不改正或者整改不到位的，责令停止开采，并处3万元以下罚款；在整改到位前，不予受理采矿权新立、变更、延续登记等申请；造成矿区地面塌陷、地裂缝、崩塌、滑坡、高陡边坡等问题的，处10万元以上20万元以下罚款；构成犯罪的，依法追究刑事责任。</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第二十一条</w:t>
      </w:r>
      <w:r>
        <w:rPr>
          <w:rStyle w:val="10"/>
          <w:rFonts w:hint="eastAsia"/>
          <w:lang w:val="en-US" w:eastAsia="zh-CN"/>
        </w:rPr>
        <w:t xml:space="preserve">  </w:t>
      </w:r>
      <w:r>
        <w:rPr>
          <w:rFonts w:hint="eastAsia"/>
          <w:lang w:val="en-US" w:eastAsia="zh-CN"/>
        </w:rPr>
        <w:t>违反本办法第十一条规定伪造地质资料或者在地质资料汇交中弄虚作假的，按照《地质资料管理条例》第二十一条处罚。</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第二十二条</w:t>
      </w:r>
      <w:r>
        <w:rPr>
          <w:rStyle w:val="10"/>
          <w:rFonts w:hint="eastAsia"/>
          <w:lang w:val="en-US" w:eastAsia="zh-CN"/>
        </w:rPr>
        <w:t xml:space="preserve">  </w:t>
      </w:r>
      <w:r>
        <w:rPr>
          <w:rFonts w:hint="eastAsia"/>
          <w:lang w:val="en-US" w:eastAsia="zh-CN"/>
        </w:rPr>
        <w:t>违反本办法第十二条规定，未按照规定经公开有偿化处置，擅自将临时用地、临时取土点、土地整治、工程建设、生态修复、地质灾害治理等项目产生的自用外多余砂石土进行对外销售或者变相销售的，由县级以上人民政府自然资源等有关主管部门责令停止违法行为，并按照《中华人民共和国矿产资源法》第三十九条处</w:t>
      </w:r>
      <w:bookmarkStart w:id="0" w:name="_GoBack"/>
      <w:bookmarkEnd w:id="0"/>
      <w:r>
        <w:rPr>
          <w:rFonts w:hint="eastAsia"/>
          <w:lang w:val="en-US" w:eastAsia="zh-CN"/>
        </w:rPr>
        <w:t>罚。</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第二十三条</w:t>
      </w:r>
      <w:r>
        <w:rPr>
          <w:rStyle w:val="10"/>
          <w:rFonts w:hint="eastAsia"/>
          <w:lang w:val="en-US" w:eastAsia="zh-CN"/>
        </w:rPr>
        <w:t xml:space="preserve">  </w:t>
      </w:r>
      <w:r>
        <w:rPr>
          <w:rFonts w:hint="eastAsia"/>
          <w:lang w:val="en-US" w:eastAsia="zh-CN"/>
        </w:rPr>
        <w:t>县级以上人民政府自然资源主管部门可以将违反矿产资源法律、法规，有矿产资源领域或者行业特定严重失信行为的市场主体纳入相应的失信主体名单，并依法采取信用惩戒措施。</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第二十四条</w:t>
      </w:r>
      <w:r>
        <w:rPr>
          <w:rStyle w:val="10"/>
          <w:rFonts w:hint="eastAsia"/>
          <w:lang w:val="en-US" w:eastAsia="zh-CN"/>
        </w:rPr>
        <w:t xml:space="preserve">  </w:t>
      </w:r>
      <w:r>
        <w:rPr>
          <w:rFonts w:hint="eastAsia"/>
          <w:lang w:val="en-US" w:eastAsia="zh-CN"/>
        </w:rPr>
        <w:t>设区的市、县（市、区）和乡（镇）人民政府、街道办事处在矿产资源监督管理工作中未依法履行职责或者履行职责不到位，情节严重的，由上级人民政府依照国家和本省有关规定对其主要负责人和直接责任人进行约谈。</w:t>
      </w:r>
    </w:p>
    <w:p>
      <w:pPr>
        <w:pStyle w:val="7"/>
        <w:bidi w:val="0"/>
        <w:rPr>
          <w:rFonts w:hint="eastAsia"/>
          <w:lang w:val="en-US" w:eastAsia="zh-CN"/>
        </w:rPr>
      </w:pPr>
      <w:r>
        <w:rPr>
          <w:rFonts w:hint="eastAsia"/>
          <w:lang w:val="en-US" w:eastAsia="zh-CN"/>
        </w:rPr>
        <w:t>设区的市、县（市、区）人民政府有关部门在矿产资源监督管理工作中未依法履行职责或者履行职责不到位，情节严重的，由上级主管部门或者上级自然资源主管部门依照国家和本省有关规定对其主要负责人和直接责任人进行约谈。</w:t>
      </w:r>
    </w:p>
    <w:p>
      <w:pPr>
        <w:pStyle w:val="7"/>
        <w:bidi w:val="0"/>
        <w:rPr>
          <w:rFonts w:hint="eastAsia"/>
          <w:lang w:val="en-US" w:eastAsia="zh-CN"/>
        </w:rPr>
      </w:pPr>
      <w:r>
        <w:rPr>
          <w:rFonts w:hint="eastAsia"/>
          <w:lang w:val="en-US" w:eastAsia="zh-CN"/>
        </w:rPr>
        <w:t>县级以上人民政府自然资源主管部门有权对违反矿产资源管理秩序的有关单位或者个人进行约谈。</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第二十五条</w:t>
      </w:r>
      <w:r>
        <w:rPr>
          <w:rStyle w:val="10"/>
          <w:rFonts w:hint="eastAsia"/>
          <w:lang w:val="en-US" w:eastAsia="zh-CN"/>
        </w:rPr>
        <w:t xml:space="preserve">  </w:t>
      </w:r>
      <w:r>
        <w:rPr>
          <w:rFonts w:hint="eastAsia"/>
          <w:lang w:val="en-US" w:eastAsia="zh-CN"/>
        </w:rPr>
        <w:t>国家机关工作人员在矿产资源监督管理工作中有玩忽职守、滥用职权、徇私舞弊等行为，依法给予处分；构成犯罪的，依法追究刑事责任。</w:t>
      </w: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Style w:val="10"/>
          <w:rFonts w:hint="eastAsia"/>
          <w:lang w:val="en-US" w:eastAsia="zh-CN"/>
        </w:rPr>
        <w:t>第二十六条</w:t>
      </w:r>
      <w:r>
        <w:rPr>
          <w:rStyle w:val="10"/>
          <w:rFonts w:hint="eastAsia"/>
          <w:lang w:val="en-US" w:eastAsia="zh-CN"/>
        </w:rPr>
        <w:t xml:space="preserve">  </w:t>
      </w:r>
      <w:r>
        <w:rPr>
          <w:rFonts w:hint="eastAsia"/>
          <w:lang w:val="en-US" w:eastAsia="zh-CN"/>
        </w:rPr>
        <w:t>法律、法规对矿产资源监督管理已有处罚规定的，从其规定。</w:t>
      </w:r>
    </w:p>
    <w:p>
      <w:pPr>
        <w:pStyle w:val="7"/>
        <w:keepNext w:val="0"/>
        <w:keepLines w:val="0"/>
        <w:pageBreakBefore w:val="0"/>
        <w:widowControl w:val="0"/>
        <w:kinsoku/>
        <w:wordWrap/>
        <w:overflowPunct/>
        <w:topLinePunct w:val="0"/>
        <w:autoSpaceDE/>
        <w:autoSpaceDN/>
        <w:bidi w:val="0"/>
        <w:adjustRightInd/>
        <w:snapToGrid/>
        <w:textAlignment w:val="auto"/>
        <w:rPr>
          <w:rFonts w:hint="eastAsia"/>
          <w:sz w:val="18"/>
          <w:szCs w:val="18"/>
          <w:lang w:val="en-US" w:eastAsia="zh-CN"/>
        </w:rPr>
      </w:pPr>
      <w:r>
        <w:rPr>
          <w:rStyle w:val="10"/>
          <w:rFonts w:hint="eastAsia"/>
          <w:lang w:val="en-US" w:eastAsia="zh-CN"/>
        </w:rPr>
        <w:t>第二十七条</w:t>
      </w:r>
      <w:r>
        <w:rPr>
          <w:rStyle w:val="10"/>
          <w:rFonts w:hint="eastAsia"/>
          <w:lang w:val="en-US" w:eastAsia="zh-CN"/>
        </w:rPr>
        <w:t xml:space="preserve">  </w:t>
      </w:r>
      <w:r>
        <w:rPr>
          <w:rFonts w:hint="eastAsia"/>
          <w:lang w:val="en-US" w:eastAsia="zh-CN"/>
        </w:rPr>
        <w:t>本办法自公布之日起施行。1993年9月16日福建省人民政府令第10号公布、1998年5月30日福建省人民政府令第47号第一次修订、2004年7月7日福建省人民政府令第93号第二次修订的《福建省矿产资源监督管理办法》同时废止。</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228757A7"/>
    <w:rsid w:val="019E71BD"/>
    <w:rsid w:val="02337A29"/>
    <w:rsid w:val="03306F61"/>
    <w:rsid w:val="04B679C3"/>
    <w:rsid w:val="080F63D8"/>
    <w:rsid w:val="09341458"/>
    <w:rsid w:val="0B0912D7"/>
    <w:rsid w:val="0DCF4312"/>
    <w:rsid w:val="152D2DCA"/>
    <w:rsid w:val="16D52E46"/>
    <w:rsid w:val="1DEC284C"/>
    <w:rsid w:val="1E6523AC"/>
    <w:rsid w:val="22440422"/>
    <w:rsid w:val="228757A7"/>
    <w:rsid w:val="2F644EA6"/>
    <w:rsid w:val="31A15F24"/>
    <w:rsid w:val="378B575B"/>
    <w:rsid w:val="38D469ED"/>
    <w:rsid w:val="395347B5"/>
    <w:rsid w:val="39A232A0"/>
    <w:rsid w:val="39E745AA"/>
    <w:rsid w:val="3B5A6BBB"/>
    <w:rsid w:val="3EDA13A6"/>
    <w:rsid w:val="3F055FB6"/>
    <w:rsid w:val="42F058B7"/>
    <w:rsid w:val="436109F6"/>
    <w:rsid w:val="441A38D4"/>
    <w:rsid w:val="48093127"/>
    <w:rsid w:val="4BC77339"/>
    <w:rsid w:val="4C9236C5"/>
    <w:rsid w:val="505C172E"/>
    <w:rsid w:val="52F46F0B"/>
    <w:rsid w:val="53D8014D"/>
    <w:rsid w:val="55E064E0"/>
    <w:rsid w:val="572C6D10"/>
    <w:rsid w:val="5DC34279"/>
    <w:rsid w:val="608816D1"/>
    <w:rsid w:val="60EF4E7F"/>
    <w:rsid w:val="665233C1"/>
    <w:rsid w:val="6AD9688B"/>
    <w:rsid w:val="6D0E3F22"/>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9</Pages>
  <Words>3522</Words>
  <Characters>3551</Characters>
  <Lines>1</Lines>
  <Paragraphs>1</Paragraphs>
  <TotalTime>7</TotalTime>
  <ScaleCrop>false</ScaleCrop>
  <LinksUpToDate>false</LinksUpToDate>
  <CharactersWithSpaces>3607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2022-06-13T02:00:00Z</dcterms:created>
  <dc:creator>拓尔通</dc:creator>
  <cp:lastModifiedBy>拓尔通</cp:lastModifiedBy>
  <dcterms:modified xsi:type="dcterms:W3CDTF">2022-06-13T02:44:05Z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A2FEF6D400DA4E46ABAD723B8B22808E</vt:lpwstr>
  </property>
</Properties>
</file>