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福建省粮食安全保障办法</w:t>
      </w:r>
    </w:p>
    <w:p>
      <w:pPr>
        <w:pStyle w:val="11"/>
        <w:bidi w:val="0"/>
        <w:ind w:left="319" w:leftChars="152" w:firstLine="320" w:firstLineChars="100"/>
        <w:rPr>
          <w:rFonts w:hint="eastAsia"/>
          <w:lang w:val="en-US" w:eastAsia="zh-CN"/>
        </w:rPr>
      </w:pPr>
      <w:r>
        <w:rPr>
          <w:rFonts w:hint="eastAsia"/>
          <w:lang w:val="en-US" w:eastAsia="zh-CN"/>
        </w:rPr>
        <w:t>（2019年2月27日福建省人民政府令第209号公布  自公布之日起施行）</w:t>
      </w:r>
      <w:bookmarkStart w:id="0" w:name="_GoBack"/>
      <w:bookmarkEnd w:id="0"/>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7"/>
        <w:bidi w:val="0"/>
        <w:rPr>
          <w:rFonts w:hint="eastAsia"/>
          <w:lang w:val="en-US" w:eastAsia="zh-CN"/>
        </w:rPr>
      </w:pPr>
      <w:r>
        <w:rPr>
          <w:rStyle w:val="10"/>
          <w:rFonts w:hint="eastAsia"/>
          <w:lang w:val="en-US" w:eastAsia="zh-CN"/>
        </w:rPr>
        <w:t>第一条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为了保障粮食安全，确保粮食有效供给，规范粮食 流通秩序，促进粮食产业发展，维护社会安全稳定，根据有关法 律、法规，结合本省实际，制定本办法。</w:t>
      </w:r>
    </w:p>
    <w:p>
      <w:pPr>
        <w:pStyle w:val="7"/>
        <w:bidi w:val="0"/>
        <w:rPr>
          <w:rFonts w:hint="eastAsia"/>
          <w:lang w:val="en-US" w:eastAsia="zh-CN"/>
        </w:rPr>
      </w:pPr>
      <w:r>
        <w:rPr>
          <w:rStyle w:val="10"/>
          <w:rFonts w:hint="eastAsia"/>
          <w:lang w:val="en-US" w:eastAsia="zh-CN"/>
        </w:rPr>
        <w:t>第二条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在本省行政区域内从事粮食生产、流通、储备、应 急以及监督管理等活动，适用本办法。</w:t>
      </w:r>
    </w:p>
    <w:p>
      <w:pPr>
        <w:pStyle w:val="7"/>
        <w:bidi w:val="0"/>
        <w:rPr>
          <w:rFonts w:hint="eastAsia"/>
          <w:lang w:val="en-US" w:eastAsia="zh-CN"/>
        </w:rPr>
      </w:pPr>
      <w:r>
        <w:rPr>
          <w:rFonts w:hint="eastAsia"/>
          <w:lang w:val="en-US" w:eastAsia="zh-CN"/>
        </w:rPr>
        <w:t>本办法所称粮食，是指谷物（稻谷、小麦、玉米和其他谷物） 及其成品粮、豆类、薯类。</w:t>
      </w:r>
    </w:p>
    <w:p>
      <w:pPr>
        <w:pStyle w:val="7"/>
        <w:bidi w:val="0"/>
        <w:rPr>
          <w:rFonts w:hint="eastAsia"/>
          <w:lang w:val="en-US" w:eastAsia="zh-CN"/>
        </w:rPr>
      </w:pPr>
      <w:r>
        <w:rPr>
          <w:rFonts w:hint="eastAsia"/>
          <w:lang w:val="en-US" w:eastAsia="zh-CN"/>
        </w:rPr>
        <w:t>本办法所称粮食安全，是指粮食生产稳定发展，粮食供求基 本平衡，市场粮食价格基本稳定，人民生活和社会生产对粮食的 需求基本满足，粮食质量安全符合国家规定。</w:t>
      </w:r>
    </w:p>
    <w:p>
      <w:pPr>
        <w:pStyle w:val="7"/>
        <w:bidi w:val="0"/>
        <w:rPr>
          <w:rFonts w:hint="eastAsia"/>
          <w:lang w:val="en-US" w:eastAsia="zh-CN"/>
        </w:rPr>
      </w:pPr>
      <w:r>
        <w:rPr>
          <w:rStyle w:val="10"/>
          <w:rFonts w:hint="eastAsia"/>
          <w:lang w:val="en-US" w:eastAsia="zh-CN"/>
        </w:rPr>
        <w:t>第三条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县级以上人民政府应当按照粮食安全行政首长责 任制的要求，承担保障本行政区域粮食安全的主体责任，增强粮 食可持续生产能力、保护种粮积极性、增强粮食储备能力、保障 粮食市场供应、确保粮食质量安全。</w:t>
      </w:r>
    </w:p>
    <w:p>
      <w:pPr>
        <w:pStyle w:val="7"/>
        <w:bidi w:val="0"/>
        <w:rPr>
          <w:rFonts w:hint="eastAsia"/>
          <w:lang w:val="en-US" w:eastAsia="zh-CN"/>
        </w:rPr>
      </w:pPr>
      <w:r>
        <w:rPr>
          <w:rFonts w:hint="eastAsia"/>
          <w:lang w:val="en-US" w:eastAsia="zh-CN"/>
        </w:rPr>
        <w:t>省人民政府应当定期对设区的市人民政府进行粮食安全责 任制考核，设区的市人民政府应当定期对县（市、区）人民政府 进行粮食安全责任制考核，实行激励与问责机制。</w:t>
      </w:r>
    </w:p>
    <w:p>
      <w:pPr>
        <w:pStyle w:val="7"/>
        <w:bidi w:val="0"/>
        <w:rPr>
          <w:rFonts w:hint="eastAsia"/>
          <w:lang w:val="en-US" w:eastAsia="zh-CN"/>
        </w:rPr>
      </w:pPr>
      <w:r>
        <w:rPr>
          <w:rStyle w:val="10"/>
          <w:rFonts w:hint="eastAsia"/>
          <w:lang w:val="en-US" w:eastAsia="zh-CN"/>
        </w:rPr>
        <w:t>第四条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县级以上人民政府粮食行政管理部门负责粮食收 储、产销合作、应急调控、仓储物流设施建设与保护等行政管理 和行业指导工作。</w:t>
      </w:r>
    </w:p>
    <w:p>
      <w:pPr>
        <w:pStyle w:val="7"/>
        <w:bidi w:val="0"/>
        <w:rPr>
          <w:rFonts w:hint="eastAsia"/>
          <w:lang w:val="en-US" w:eastAsia="zh-CN"/>
        </w:rPr>
      </w:pPr>
      <w:r>
        <w:rPr>
          <w:rFonts w:hint="eastAsia"/>
          <w:lang w:val="en-US" w:eastAsia="zh-CN"/>
        </w:rPr>
        <w:t>县级以上人民政府财政、自然资源、生态环境、交通运输、 水利、农业农村、市场监督管理、统计以及其他有关部门按照各 自职责，做好本行政区域内粮食安全保障的相关工作。</w:t>
      </w:r>
    </w:p>
    <w:p>
      <w:pPr>
        <w:pStyle w:val="7"/>
        <w:bidi w:val="0"/>
        <w:rPr>
          <w:rFonts w:hint="eastAsia"/>
          <w:lang w:val="en-US" w:eastAsia="zh-CN"/>
        </w:rPr>
      </w:pPr>
      <w:r>
        <w:rPr>
          <w:rFonts w:hint="eastAsia"/>
          <w:lang w:val="en-US" w:eastAsia="zh-CN"/>
        </w:rPr>
        <w:t>乡（镇）人民政府、街道办事处应当按照职责做好保护耕地 和促进粮食生产等粮食安全保障相关工作。</w:t>
      </w:r>
    </w:p>
    <w:p>
      <w:pPr>
        <w:pStyle w:val="7"/>
        <w:bidi w:val="0"/>
        <w:rPr>
          <w:rFonts w:hint="eastAsia"/>
          <w:lang w:val="en-US" w:eastAsia="zh-CN"/>
        </w:rPr>
      </w:pPr>
      <w:r>
        <w:rPr>
          <w:rStyle w:val="10"/>
          <w:rFonts w:hint="eastAsia"/>
          <w:lang w:val="en-US" w:eastAsia="zh-CN"/>
        </w:rPr>
        <w:t>第五条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鼓励节约粮食，推广节粮减损的新技术、新装备； 开展珍惜和节约粮食宣传教育，倡导科学消费，提高全社会粮食 安全意识。</w:t>
      </w:r>
    </w:p>
    <w:p>
      <w:pPr>
        <w:pStyle w:val="7"/>
        <w:bidi w:val="0"/>
        <w:rPr>
          <w:rFonts w:hint="eastAsia"/>
          <w:lang w:val="en-US" w:eastAsia="zh-CN"/>
        </w:rPr>
      </w:pPr>
      <w:r>
        <w:rPr>
          <w:rFonts w:hint="eastAsia"/>
          <w:lang w:val="en-US" w:eastAsia="zh-CN"/>
        </w:rPr>
        <w:t>粮食经营者应当加强粮食收购、销售、储存、运输、加工等 环节的节粮减损，改善储粮条件，提高粮食综合利用率，有效减 少粮食损失。</w:t>
      </w:r>
    </w:p>
    <w:p>
      <w:pPr>
        <w:pStyle w:val="7"/>
        <w:bidi w:val="0"/>
        <w:rPr>
          <w:rFonts w:hint="eastAsia"/>
          <w:lang w:val="en-US" w:eastAsia="zh-CN"/>
        </w:rPr>
      </w:pPr>
      <w:r>
        <w:rPr>
          <w:rFonts w:hint="eastAsia"/>
          <w:lang w:val="en-US" w:eastAsia="zh-CN"/>
        </w:rPr>
        <w:t>餐饮企业、单位食堂应当加大反对浪费粮食的宣传力度，采 取措施引导节约用餐。</w:t>
      </w:r>
    </w:p>
    <w:p>
      <w:pPr>
        <w:pStyle w:val="7"/>
        <w:bidi w:val="0"/>
        <w:rPr>
          <w:rFonts w:hint="eastAsia"/>
          <w:lang w:val="en-US" w:eastAsia="zh-CN"/>
        </w:rPr>
      </w:pPr>
      <w:r>
        <w:rPr>
          <w:rFonts w:hint="eastAsia"/>
          <w:lang w:val="en-US" w:eastAsia="zh-CN"/>
        </w:rPr>
        <w:t>公民应当增强节约粮食的意识，养成健康、节约的粮食消费 习惯。</w:t>
      </w:r>
    </w:p>
    <w:p>
      <w:pPr>
        <w:pStyle w:val="7"/>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lang w:val="en-US" w:eastAsia="zh-CN"/>
        </w:rPr>
      </w:pPr>
      <w:r>
        <w:rPr>
          <w:rStyle w:val="10"/>
          <w:rFonts w:hint="eastAsia"/>
          <w:lang w:val="en-US" w:eastAsia="zh-CN"/>
        </w:rPr>
        <w:t>第六条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对在粮食安全保障工作中作出突出贡献的单位和 个人，按照有关规定给予表彰和奖励。</w:t>
      </w:r>
    </w:p>
    <w:p>
      <w:pPr>
        <w:pStyle w:val="7"/>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lang w:val="en-US" w:eastAsia="zh-CN"/>
        </w:rPr>
      </w:pPr>
    </w:p>
    <w:p>
      <w:pPr>
        <w:pStyle w:val="8"/>
        <w:bidi w:val="0"/>
        <w:rPr>
          <w:rFonts w:hint="eastAsia"/>
          <w:lang w:val="en-US" w:eastAsia="zh-CN"/>
        </w:rPr>
      </w:pPr>
      <w:r>
        <w:rPr>
          <w:rFonts w:hint="eastAsia"/>
          <w:lang w:val="en-US" w:eastAsia="zh-CN"/>
        </w:rPr>
        <w:t>第二章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生产保障</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县级以上人民政府应当根据本地区土壤、水资源、 农业气候资源条件，制定粮食生产指导意见，组织开展水稻生产 功能区的建设与保护工作，提高粮食综合生产能力，稳定粮食播 种面积。</w:t>
      </w:r>
    </w:p>
    <w:p>
      <w:pPr>
        <w:pStyle w:val="7"/>
        <w:bidi w:val="0"/>
        <w:rPr>
          <w:rFonts w:hint="eastAsia"/>
          <w:lang w:val="en-US" w:eastAsia="zh-CN"/>
        </w:rPr>
      </w:pPr>
      <w:r>
        <w:rPr>
          <w:rStyle w:val="10"/>
          <w:rFonts w:hint="eastAsia"/>
          <w:lang w:val="en-US" w:eastAsia="zh-CN"/>
        </w:rPr>
        <w:t>第八条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各级人民政府应当执行最严格的耕地保护制度，对 永久基本农田实行特殊保护，加强耕地及农产品协同监测，改善 耕地地力、农田水利设施建设和维修养护等粮食生产的基础条件， 保持粮食生产稳定发展。</w:t>
      </w:r>
    </w:p>
    <w:p>
      <w:pPr>
        <w:pStyle w:val="7"/>
        <w:bidi w:val="0"/>
        <w:rPr>
          <w:rFonts w:hint="eastAsia"/>
          <w:lang w:val="en-US" w:eastAsia="zh-CN"/>
        </w:rPr>
      </w:pPr>
      <w:r>
        <w:rPr>
          <w:rStyle w:val="10"/>
          <w:rFonts w:hint="eastAsia"/>
          <w:lang w:val="en-US" w:eastAsia="zh-CN"/>
        </w:rPr>
        <w:t>第九条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县级以上人民政府及其有关部门应当采取措施加 强对粮食产地土壤质量和灌溉用水水质的监测，控制污染物的排 放，加强对污染源、农药生产和施用的监管，推进受污染耕地安 全利用与治理修复，对受污染严重的耕地、水源等，划定禁止种 植粮食区域，实施重度污染耕地种植结构调整。</w:t>
      </w:r>
    </w:p>
    <w:p>
      <w:pPr>
        <w:pStyle w:val="7"/>
        <w:bidi w:val="0"/>
        <w:rPr>
          <w:rFonts w:hint="eastAsia"/>
          <w:lang w:val="en-US" w:eastAsia="zh-CN"/>
        </w:rPr>
      </w:pPr>
      <w:r>
        <w:rPr>
          <w:rFonts w:hint="eastAsia"/>
          <w:lang w:val="en-US" w:eastAsia="zh-CN"/>
        </w:rPr>
        <w:t>禁止向粮食生产区排放或者倾倒有毒有害的废水、废气、废 渣、固体废弃物等。</w:t>
      </w:r>
    </w:p>
    <w:p>
      <w:pPr>
        <w:pStyle w:val="7"/>
        <w:bidi w:val="0"/>
        <w:rPr>
          <w:rFonts w:hint="eastAsia"/>
          <w:lang w:val="en-US" w:eastAsia="zh-CN"/>
        </w:rPr>
      </w:pPr>
      <w:r>
        <w:rPr>
          <w:rStyle w:val="10"/>
          <w:rFonts w:hint="eastAsia"/>
          <w:lang w:val="en-US" w:eastAsia="zh-CN"/>
        </w:rPr>
        <w:t>第十条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县级以上人民政府及其有关部门应当采取措施加 大对粮食生产的扶持力度，落实耕地地力保护补贴等强农惠农政 策；加大资金扶持力度，推广绿色、优质、高效的粮食生产技术； 培育种粮大户、家庭农场、粮食生产专业合作社等新型粮食生产经 营主体，推行适度规模经营，提高粮食生产综合效益。</w:t>
      </w:r>
    </w:p>
    <w:p>
      <w:pPr>
        <w:pStyle w:val="7"/>
        <w:bidi w:val="0"/>
        <w:rPr>
          <w:rFonts w:hint="eastAsia"/>
          <w:lang w:val="en-US" w:eastAsia="zh-CN"/>
        </w:rPr>
      </w:pPr>
      <w:r>
        <w:rPr>
          <w:rFonts w:hint="eastAsia"/>
          <w:lang w:val="en-US" w:eastAsia="zh-CN"/>
        </w:rPr>
        <w:t>粮食种子实行省、设区的市和县（市、区）分级储备制度， 储备费用列入本级财政预算，确保应急救灾和市场应急供种。</w:t>
      </w:r>
    </w:p>
    <w:p>
      <w:pPr>
        <w:pStyle w:val="7"/>
        <w:bidi w:val="0"/>
        <w:rPr>
          <w:rFonts w:hint="eastAsia"/>
          <w:lang w:val="en-US" w:eastAsia="zh-CN"/>
        </w:rPr>
      </w:pPr>
      <w:r>
        <w:rPr>
          <w:rStyle w:val="10"/>
          <w:rFonts w:hint="eastAsia"/>
          <w:lang w:val="en-US" w:eastAsia="zh-CN"/>
        </w:rPr>
        <w:t>第十一条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县级以上人民政府及其有关部门应当加强对粮 食生产主体的指导和服务，鼓励粮食生产主体采取有利于防止土 壤污染的农业耕作措施，指导粮食生产主体合理使用农药、肥料、 农用薄膜等农业投入品，控制农药、化肥使用量，推广使用安全、 高效的生物防治技术。</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第三章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流通保障</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lang w:val="en-US" w:eastAsia="zh-CN"/>
        </w:rPr>
      </w:pPr>
    </w:p>
    <w:p>
      <w:pPr>
        <w:pStyle w:val="7"/>
        <w:bidi w:val="0"/>
        <w:rPr>
          <w:rFonts w:hint="eastAsia"/>
          <w:lang w:val="en-US" w:eastAsia="zh-CN"/>
        </w:rPr>
      </w:pPr>
      <w:r>
        <w:rPr>
          <w:rStyle w:val="10"/>
          <w:rFonts w:hint="eastAsia"/>
          <w:lang w:val="en-US" w:eastAsia="zh-CN"/>
        </w:rPr>
        <w:t>第十二条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县级以上人民政府应当培育和发展统一开放、竞 争有序的粮食市场体系，规范粮食流通秩序，保障粮食有序流通。</w:t>
      </w:r>
    </w:p>
    <w:p>
      <w:pPr>
        <w:pStyle w:val="7"/>
        <w:bidi w:val="0"/>
        <w:rPr>
          <w:rFonts w:hint="eastAsia"/>
          <w:lang w:val="en-US" w:eastAsia="zh-CN"/>
        </w:rPr>
      </w:pPr>
      <w:r>
        <w:rPr>
          <w:rStyle w:val="10"/>
          <w:rFonts w:hint="eastAsia"/>
          <w:lang w:val="en-US" w:eastAsia="zh-CN"/>
        </w:rPr>
        <w:t>第十三条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县级以上人民政府应当支持发展粮食产业，创新 发展方式，促进转型升级；支持各类粮食经营主体以多种形式与粮 食主产区建立稳定的产销合作关系，发展粮食产业经济。</w:t>
      </w:r>
    </w:p>
    <w:p>
      <w:pPr>
        <w:pStyle w:val="7"/>
        <w:bidi w:val="0"/>
        <w:rPr>
          <w:rFonts w:hint="eastAsia"/>
          <w:lang w:val="en-US" w:eastAsia="zh-CN"/>
        </w:rPr>
      </w:pPr>
      <w:r>
        <w:rPr>
          <w:rFonts w:hint="eastAsia"/>
          <w:lang w:val="en-US" w:eastAsia="zh-CN"/>
        </w:rPr>
        <w:t>县级以上人民政府有关部门在粮食产业有关项目的立项、用 地、技术改造和资金等方面予以扶持，在税收、用电等方面按照 相关规定给予优惠。</w:t>
      </w:r>
    </w:p>
    <w:p>
      <w:pPr>
        <w:pStyle w:val="7"/>
        <w:bidi w:val="0"/>
        <w:rPr>
          <w:rFonts w:hint="eastAsia"/>
          <w:lang w:val="en-US" w:eastAsia="zh-CN"/>
        </w:rPr>
      </w:pPr>
      <w:r>
        <w:rPr>
          <w:rStyle w:val="10"/>
          <w:rFonts w:hint="eastAsia"/>
          <w:lang w:val="en-US" w:eastAsia="zh-CN"/>
        </w:rPr>
        <w:t>第十四条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县级以上人民政府应当加强粮食流通基础设施 建设和保护，引导和支持社会力量投资建设粮食批发市场、粮食 物流加工园区、粮食码头等粮食流通基础设施。</w:t>
      </w:r>
    </w:p>
    <w:p>
      <w:pPr>
        <w:pStyle w:val="7"/>
        <w:bidi w:val="0"/>
        <w:rPr>
          <w:rFonts w:hint="eastAsia"/>
          <w:lang w:val="en-US" w:eastAsia="zh-CN"/>
        </w:rPr>
      </w:pPr>
      <w:r>
        <w:rPr>
          <w:rStyle w:val="10"/>
          <w:rFonts w:hint="eastAsia"/>
          <w:lang w:val="en-US" w:eastAsia="zh-CN"/>
        </w:rPr>
        <w:t>第十五条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县级以上人民政府粮食行政管理部门应当宣传和落实粮食收购和质价政策，合理设立粮食收购网点，采取多种 方式鼓励和引导多元市场主体入市收购；引导和支持金融机构为 粮食经营者提供信贷服务，组织落实收购资金。</w:t>
      </w:r>
    </w:p>
    <w:p>
      <w:pPr>
        <w:pStyle w:val="7"/>
        <w:bidi w:val="0"/>
        <w:rPr>
          <w:rFonts w:hint="eastAsia"/>
          <w:lang w:val="en-US" w:eastAsia="zh-CN"/>
        </w:rPr>
      </w:pPr>
      <w:r>
        <w:rPr>
          <w:rStyle w:val="10"/>
          <w:rFonts w:hint="eastAsia"/>
          <w:lang w:val="en-US" w:eastAsia="zh-CN"/>
        </w:rPr>
        <w:t>第十六条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粮食经营者收购粮食，应当遵守下列规定：</w:t>
      </w:r>
    </w:p>
    <w:p>
      <w:pPr>
        <w:pStyle w:val="7"/>
        <w:bidi w:val="0"/>
        <w:rPr>
          <w:rFonts w:hint="eastAsia"/>
          <w:lang w:val="en-US" w:eastAsia="zh-CN"/>
        </w:rPr>
      </w:pPr>
      <w:r>
        <w:rPr>
          <w:rFonts w:hint="eastAsia"/>
          <w:lang w:val="en-US" w:eastAsia="zh-CN"/>
        </w:rPr>
        <w:t>（一）告知售粮者或者在收购场所公示粮食的品种、质量标 准和收购价格；</w:t>
      </w:r>
    </w:p>
    <w:p>
      <w:pPr>
        <w:pStyle w:val="7"/>
        <w:bidi w:val="0"/>
        <w:rPr>
          <w:rFonts w:hint="eastAsia"/>
          <w:lang w:val="en-US" w:eastAsia="zh-CN"/>
        </w:rPr>
      </w:pPr>
      <w:r>
        <w:rPr>
          <w:rFonts w:hint="eastAsia"/>
          <w:lang w:val="en-US" w:eastAsia="zh-CN"/>
        </w:rPr>
        <w:t>（二）执行国家粮食质量标准，按质论价，不得损害农民和 其他粮食生产者利益；</w:t>
      </w:r>
    </w:p>
    <w:p>
      <w:pPr>
        <w:pStyle w:val="7"/>
        <w:bidi w:val="0"/>
        <w:rPr>
          <w:rFonts w:hint="eastAsia"/>
          <w:lang w:val="en-US" w:eastAsia="zh-CN"/>
        </w:rPr>
      </w:pPr>
      <w:r>
        <w:rPr>
          <w:rFonts w:hint="eastAsia"/>
          <w:lang w:val="en-US" w:eastAsia="zh-CN"/>
        </w:rPr>
        <w:t>（三）及时向售粮者支付售粮款；</w:t>
      </w:r>
    </w:p>
    <w:p>
      <w:pPr>
        <w:pStyle w:val="7"/>
        <w:bidi w:val="0"/>
        <w:rPr>
          <w:rFonts w:hint="eastAsia"/>
          <w:lang w:val="en-US" w:eastAsia="zh-CN"/>
        </w:rPr>
      </w:pPr>
      <w:r>
        <w:rPr>
          <w:rFonts w:hint="eastAsia"/>
          <w:lang w:val="en-US" w:eastAsia="zh-CN"/>
        </w:rPr>
        <w:t>（四）不得接受任何组织或者个人的委托代扣、代缴任何税、 费和其他款项；</w:t>
      </w:r>
    </w:p>
    <w:p>
      <w:pPr>
        <w:pStyle w:val="7"/>
        <w:bidi w:val="0"/>
        <w:rPr>
          <w:rFonts w:hint="eastAsia"/>
          <w:lang w:val="en-US" w:eastAsia="zh-CN"/>
        </w:rPr>
      </w:pPr>
      <w:r>
        <w:rPr>
          <w:rFonts w:hint="eastAsia"/>
          <w:lang w:val="en-US" w:eastAsia="zh-CN"/>
        </w:rPr>
        <w:t>（五）按照国家质量安全标准以及国家有关规定进行检验， 确保粮食质量安全；</w:t>
      </w:r>
    </w:p>
    <w:p>
      <w:pPr>
        <w:pStyle w:val="7"/>
        <w:bidi w:val="0"/>
        <w:rPr>
          <w:rFonts w:hint="eastAsia"/>
          <w:lang w:val="en-US" w:eastAsia="zh-CN"/>
        </w:rPr>
      </w:pPr>
      <w:r>
        <w:rPr>
          <w:rFonts w:hint="eastAsia"/>
          <w:lang w:val="en-US" w:eastAsia="zh-CN"/>
        </w:rPr>
        <w:t>（六）对不符合食品安全标准的粮食，应当作为非食用用途 单独储存；</w:t>
      </w:r>
    </w:p>
    <w:p>
      <w:pPr>
        <w:pStyle w:val="7"/>
        <w:bidi w:val="0"/>
        <w:rPr>
          <w:rFonts w:hint="eastAsia"/>
          <w:lang w:val="en-US" w:eastAsia="zh-CN"/>
        </w:rPr>
      </w:pPr>
      <w:r>
        <w:rPr>
          <w:rFonts w:hint="eastAsia"/>
          <w:lang w:val="en-US" w:eastAsia="zh-CN"/>
        </w:rPr>
        <w:t>（七）法律、法规、规章的其他规定。</w:t>
      </w:r>
    </w:p>
    <w:p>
      <w:pPr>
        <w:pStyle w:val="7"/>
        <w:bidi w:val="0"/>
        <w:rPr>
          <w:rFonts w:hint="eastAsia"/>
          <w:lang w:val="en-US" w:eastAsia="zh-CN"/>
        </w:rPr>
      </w:pPr>
      <w:r>
        <w:rPr>
          <w:rStyle w:val="10"/>
          <w:rFonts w:hint="eastAsia"/>
          <w:lang w:val="en-US" w:eastAsia="zh-CN"/>
        </w:rPr>
        <w:t>第十七条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粮食经营者储存粮食，应当遵守下列规定：</w:t>
      </w:r>
    </w:p>
    <w:p>
      <w:pPr>
        <w:pStyle w:val="7"/>
        <w:bidi w:val="0"/>
        <w:rPr>
          <w:rFonts w:hint="eastAsia"/>
          <w:lang w:val="en-US" w:eastAsia="zh-CN"/>
        </w:rPr>
      </w:pPr>
      <w:r>
        <w:rPr>
          <w:rFonts w:hint="eastAsia"/>
          <w:lang w:val="en-US" w:eastAsia="zh-CN"/>
        </w:rPr>
        <w:t>（一）使用的粮食仓储设施应当符合有关标准和技术规范；</w:t>
      </w:r>
    </w:p>
    <w:p>
      <w:pPr>
        <w:pStyle w:val="7"/>
        <w:bidi w:val="0"/>
        <w:rPr>
          <w:rFonts w:hint="eastAsia"/>
          <w:lang w:val="en-US" w:eastAsia="zh-CN"/>
        </w:rPr>
      </w:pPr>
      <w:r>
        <w:rPr>
          <w:rFonts w:hint="eastAsia"/>
          <w:lang w:val="en-US" w:eastAsia="zh-CN"/>
        </w:rPr>
        <w:t>（二）不得将粮食与有可能对其产生污染的有害物质混存；</w:t>
      </w:r>
    </w:p>
    <w:p>
      <w:pPr>
        <w:pStyle w:val="7"/>
        <w:bidi w:val="0"/>
        <w:rPr>
          <w:rFonts w:hint="eastAsia"/>
          <w:lang w:val="en-US" w:eastAsia="zh-CN"/>
        </w:rPr>
      </w:pPr>
      <w:r>
        <w:rPr>
          <w:rFonts w:hint="eastAsia"/>
          <w:lang w:val="en-US" w:eastAsia="zh-CN"/>
        </w:rPr>
        <w:t>（三）不得使用国家禁止使用的化学药剂或者超量使用化学 药剂；</w:t>
      </w:r>
    </w:p>
    <w:p>
      <w:pPr>
        <w:pStyle w:val="7"/>
        <w:bidi w:val="0"/>
        <w:rPr>
          <w:rFonts w:hint="eastAsia"/>
          <w:lang w:val="en-US" w:eastAsia="zh-CN"/>
        </w:rPr>
      </w:pPr>
      <w:r>
        <w:rPr>
          <w:rFonts w:hint="eastAsia"/>
          <w:lang w:val="en-US" w:eastAsia="zh-CN"/>
        </w:rPr>
        <w:t>（四）法律、法规、规章的其他规定。</w:t>
      </w:r>
    </w:p>
    <w:p>
      <w:pPr>
        <w:pStyle w:val="7"/>
        <w:bidi w:val="0"/>
        <w:rPr>
          <w:rFonts w:hint="eastAsia"/>
          <w:lang w:val="en-US" w:eastAsia="zh-CN"/>
        </w:rPr>
      </w:pPr>
      <w:r>
        <w:rPr>
          <w:rStyle w:val="10"/>
          <w:rFonts w:hint="eastAsia"/>
          <w:lang w:val="en-US" w:eastAsia="zh-CN"/>
        </w:rPr>
        <w:t>第十八条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粮食经营者运输粮食应当执行国家粮食运输的 技术规范，不得使用被污染的运输工具或者包装材料运输粮食， 不得与有毒有害物质混装运输。</w:t>
      </w:r>
    </w:p>
    <w:p>
      <w:pPr>
        <w:pStyle w:val="7"/>
        <w:bidi w:val="0"/>
        <w:rPr>
          <w:rFonts w:hint="eastAsia"/>
          <w:lang w:val="en-US" w:eastAsia="zh-CN"/>
        </w:rPr>
      </w:pPr>
      <w:r>
        <w:rPr>
          <w:rStyle w:val="10"/>
          <w:rFonts w:hint="eastAsia"/>
          <w:lang w:val="en-US" w:eastAsia="zh-CN"/>
        </w:rPr>
        <w:t>第十九条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从事口粮加工的粮食经营者，应当具备保证食品 安全的加工条件，不得有下列行为：</w:t>
      </w:r>
    </w:p>
    <w:p>
      <w:pPr>
        <w:pStyle w:val="7"/>
        <w:bidi w:val="0"/>
        <w:rPr>
          <w:rFonts w:hint="eastAsia"/>
          <w:lang w:val="en-US" w:eastAsia="zh-CN"/>
        </w:rPr>
      </w:pPr>
      <w:r>
        <w:rPr>
          <w:rFonts w:hint="eastAsia"/>
          <w:lang w:val="en-US" w:eastAsia="zh-CN"/>
        </w:rPr>
        <w:t>（一）使用不符合食品安全标准的原粮、副产品进行加工；</w:t>
      </w:r>
    </w:p>
    <w:p>
      <w:pPr>
        <w:pStyle w:val="7"/>
        <w:bidi w:val="0"/>
        <w:rPr>
          <w:rFonts w:hint="eastAsia"/>
          <w:lang w:val="en-US" w:eastAsia="zh-CN"/>
        </w:rPr>
      </w:pPr>
      <w:r>
        <w:rPr>
          <w:rFonts w:hint="eastAsia"/>
          <w:lang w:val="en-US" w:eastAsia="zh-CN"/>
        </w:rPr>
        <w:t>（二）违反规定使用添加剂；</w:t>
      </w:r>
    </w:p>
    <w:p>
      <w:pPr>
        <w:pStyle w:val="7"/>
        <w:bidi w:val="0"/>
        <w:rPr>
          <w:rFonts w:hint="eastAsia"/>
          <w:lang w:val="en-US" w:eastAsia="zh-CN"/>
        </w:rPr>
      </w:pPr>
      <w:r>
        <w:rPr>
          <w:rFonts w:hint="eastAsia"/>
          <w:lang w:val="en-US" w:eastAsia="zh-CN"/>
        </w:rPr>
        <w:t>（三）使用不符合食品安全标准的包装材料；</w:t>
      </w:r>
    </w:p>
    <w:p>
      <w:pPr>
        <w:pStyle w:val="7"/>
        <w:bidi w:val="0"/>
        <w:rPr>
          <w:rFonts w:hint="eastAsia"/>
          <w:lang w:val="en-US" w:eastAsia="zh-CN"/>
        </w:rPr>
      </w:pPr>
      <w:r>
        <w:rPr>
          <w:rFonts w:hint="eastAsia"/>
          <w:lang w:val="en-US" w:eastAsia="zh-CN"/>
        </w:rPr>
        <w:t>（四）其他违反法律、法规、规章规定影响食品安全的行为。</w:t>
      </w:r>
    </w:p>
    <w:p>
      <w:pPr>
        <w:pStyle w:val="7"/>
        <w:bidi w:val="0"/>
        <w:rPr>
          <w:rFonts w:hint="eastAsia"/>
          <w:lang w:val="en-US" w:eastAsia="zh-CN"/>
        </w:rPr>
      </w:pPr>
      <w:r>
        <w:rPr>
          <w:rFonts w:hint="eastAsia"/>
          <w:lang w:val="en-US" w:eastAsia="zh-CN"/>
        </w:rPr>
        <w:t>从事口粮加工的粮食经营者购进粮食，应当查验供货方的产 品合格证明或者粮食质量安全检验报告；对无法提供产品合格证 明或者检验报告的粮食，应当按照国家粮食质量安全标准以及有 关规定进行检验，并建立台账。</w:t>
      </w:r>
    </w:p>
    <w:p>
      <w:pPr>
        <w:pStyle w:val="7"/>
        <w:bidi w:val="0"/>
        <w:rPr>
          <w:rFonts w:hint="eastAsia"/>
          <w:lang w:val="en-US" w:eastAsia="zh-CN"/>
        </w:rPr>
      </w:pPr>
      <w:r>
        <w:rPr>
          <w:rStyle w:val="10"/>
          <w:rFonts w:hint="eastAsia"/>
          <w:lang w:val="en-US" w:eastAsia="zh-CN"/>
        </w:rPr>
        <w:t>第二十条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粮食经营者销售粮食应当执行国家粮食质量安 全标准，不得短斤缺两、掺杂使假、以次充好，不得囤积居奇、 垄断或者操纵粮食价格、欺行霸市。</w:t>
      </w:r>
    </w:p>
    <w:p>
      <w:pPr>
        <w:pStyle w:val="7"/>
        <w:bidi w:val="0"/>
        <w:rPr>
          <w:rFonts w:hint="eastAsia"/>
          <w:lang w:val="en-US" w:eastAsia="zh-CN"/>
        </w:rPr>
      </w:pPr>
      <w:r>
        <w:rPr>
          <w:rStyle w:val="10"/>
          <w:rFonts w:hint="eastAsia"/>
          <w:lang w:val="en-US" w:eastAsia="zh-CN"/>
        </w:rPr>
        <w:t>第二十一条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粮食有下列情形之一的，禁止作为口粮销售：</w:t>
      </w:r>
    </w:p>
    <w:p>
      <w:pPr>
        <w:pStyle w:val="7"/>
        <w:bidi w:val="0"/>
        <w:rPr>
          <w:rFonts w:hint="eastAsia"/>
          <w:lang w:val="en-US" w:eastAsia="zh-CN"/>
        </w:rPr>
      </w:pPr>
      <w:r>
        <w:rPr>
          <w:rFonts w:hint="eastAsia"/>
          <w:lang w:val="en-US" w:eastAsia="zh-CN"/>
        </w:rPr>
        <w:t>（一）真菌毒素、农药残留、重金属以及其他危害人体健康 的污染物质含量超过食品安全标准限量的；</w:t>
      </w:r>
    </w:p>
    <w:p>
      <w:pPr>
        <w:pStyle w:val="7"/>
        <w:bidi w:val="0"/>
        <w:rPr>
          <w:rFonts w:hint="eastAsia"/>
          <w:lang w:val="en-US" w:eastAsia="zh-CN"/>
        </w:rPr>
      </w:pPr>
      <w:r>
        <w:rPr>
          <w:rFonts w:hint="eastAsia"/>
          <w:lang w:val="en-US" w:eastAsia="zh-CN"/>
        </w:rPr>
        <w:t>（二）霉变或者色泽、气味异常的；</w:t>
      </w:r>
    </w:p>
    <w:p>
      <w:pPr>
        <w:pStyle w:val="7"/>
        <w:bidi w:val="0"/>
        <w:rPr>
          <w:rFonts w:hint="eastAsia"/>
          <w:lang w:val="en-US" w:eastAsia="zh-CN"/>
        </w:rPr>
      </w:pPr>
      <w:r>
        <w:rPr>
          <w:rFonts w:hint="eastAsia"/>
          <w:lang w:val="en-US" w:eastAsia="zh-CN"/>
        </w:rPr>
        <w:t>（三）储存期间使用化学药剂并且在药效残留期限内，或者 混有化学药剂残渣未处理的；</w:t>
      </w:r>
    </w:p>
    <w:p>
      <w:pPr>
        <w:pStyle w:val="7"/>
        <w:bidi w:val="0"/>
        <w:rPr>
          <w:rFonts w:hint="eastAsia"/>
          <w:lang w:val="en-US" w:eastAsia="zh-CN"/>
        </w:rPr>
      </w:pPr>
      <w:r>
        <w:rPr>
          <w:rFonts w:hint="eastAsia"/>
          <w:lang w:val="en-US" w:eastAsia="zh-CN"/>
        </w:rPr>
        <w:t>（四）被包装材料、容器、运输工具等污染，不符合食品安 全标准的；</w:t>
      </w:r>
    </w:p>
    <w:p>
      <w:pPr>
        <w:pStyle w:val="7"/>
        <w:bidi w:val="0"/>
        <w:rPr>
          <w:rFonts w:hint="eastAsia"/>
          <w:lang w:val="en-US" w:eastAsia="zh-CN"/>
        </w:rPr>
      </w:pPr>
      <w:r>
        <w:rPr>
          <w:rFonts w:hint="eastAsia"/>
          <w:lang w:val="en-US" w:eastAsia="zh-CN"/>
        </w:rPr>
        <w:t>（五）其他法律、法规以及国家有关规定明确不得作为口粮 销售的。</w:t>
      </w:r>
    </w:p>
    <w:p>
      <w:pPr>
        <w:pStyle w:val="7"/>
        <w:bidi w:val="0"/>
        <w:rPr>
          <w:rFonts w:hint="eastAsia"/>
          <w:lang w:val="en-US" w:eastAsia="zh-CN"/>
        </w:rPr>
      </w:pPr>
      <w:r>
        <w:rPr>
          <w:rFonts w:hint="eastAsia"/>
          <w:lang w:val="en-US" w:eastAsia="zh-CN"/>
        </w:rPr>
        <w:t>销售前款粮食用于非食用用途的，应当在销售凭证中明确标 识用途。</w:t>
      </w:r>
    </w:p>
    <w:p>
      <w:pPr>
        <w:pStyle w:val="7"/>
        <w:bidi w:val="0"/>
        <w:rPr>
          <w:rFonts w:hint="eastAsia"/>
          <w:lang w:val="en-US" w:eastAsia="zh-CN"/>
        </w:rPr>
      </w:pPr>
      <w:r>
        <w:rPr>
          <w:rStyle w:val="10"/>
          <w:rFonts w:hint="eastAsia"/>
          <w:lang w:val="en-US" w:eastAsia="zh-CN"/>
        </w:rPr>
        <w:t>第二十二条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对禁止作为口粮销售的粮食，粮食经营者应当 立即停止销售，召回已经销售的粮食并按照有关规定处理， 同时 将召回和处理情况向所在地县级人民政府市场监督管理部门、粮 食行政管理部门报告。</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第四章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储备保障</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第二十三条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县级以上人民政府应当健全地方粮食储备制 度，按照省人民政府确定的粮食储备规模，及时足额落实地方储 备粮，确保数量真实、质量良好、储存安全，引导和鼓励社会储 粮。</w:t>
      </w:r>
    </w:p>
    <w:p>
      <w:pPr>
        <w:pStyle w:val="7"/>
        <w:bidi w:val="0"/>
        <w:rPr>
          <w:rFonts w:hint="eastAsia"/>
          <w:lang w:val="en-US" w:eastAsia="zh-CN"/>
        </w:rPr>
      </w:pPr>
      <w:r>
        <w:rPr>
          <w:rFonts w:hint="eastAsia"/>
          <w:lang w:val="en-US" w:eastAsia="zh-CN"/>
        </w:rPr>
        <w:t>县级以上人民政府应当统筹规划建设与地方粮食收储任务 相匹配、符合现代化储粮标准的粮食仓储设施，推广应用绿色储 粮和信息化、智能化等先进仓储管理技术，提高管理水平。</w:t>
      </w:r>
    </w:p>
    <w:p>
      <w:pPr>
        <w:pStyle w:val="7"/>
        <w:bidi w:val="0"/>
        <w:rPr>
          <w:rFonts w:hint="eastAsia"/>
          <w:lang w:val="en-US" w:eastAsia="zh-CN"/>
        </w:rPr>
      </w:pPr>
      <w:r>
        <w:rPr>
          <w:rStyle w:val="10"/>
          <w:rFonts w:hint="eastAsia"/>
          <w:lang w:val="en-US" w:eastAsia="zh-CN"/>
        </w:rPr>
        <w:t>第二十四条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地方储备粮实行省、设区的市和县（市、区） 分级负责、分级储备、分级管理；地方储备粮的品种结构和收储、</w:t>
      </w:r>
    </w:p>
    <w:p>
      <w:pPr>
        <w:pStyle w:val="7"/>
        <w:bidi w:val="0"/>
        <w:ind w:left="0" w:leftChars="0" w:firstLine="0" w:firstLineChars="0"/>
        <w:rPr>
          <w:rFonts w:hint="eastAsia"/>
          <w:lang w:val="en-US" w:eastAsia="zh-CN"/>
        </w:rPr>
      </w:pPr>
      <w:r>
        <w:rPr>
          <w:rFonts w:hint="eastAsia"/>
          <w:lang w:val="en-US" w:eastAsia="zh-CN"/>
        </w:rPr>
        <w:t>轮换计划由本级人民政府批准。</w:t>
      </w:r>
    </w:p>
    <w:p>
      <w:pPr>
        <w:pStyle w:val="7"/>
        <w:bidi w:val="0"/>
        <w:rPr>
          <w:rFonts w:hint="eastAsia"/>
          <w:lang w:val="en-US" w:eastAsia="zh-CN"/>
        </w:rPr>
      </w:pPr>
      <w:r>
        <w:rPr>
          <w:rFonts w:hint="eastAsia"/>
          <w:lang w:val="en-US" w:eastAsia="zh-CN"/>
        </w:rPr>
        <w:t>经批准的收储、轮换计划由县级以上人民政府粮食行政管理 部门会同财政部门下达地方储备粮承储企业，由承储企业具体组织实施。</w:t>
      </w:r>
    </w:p>
    <w:p>
      <w:pPr>
        <w:pStyle w:val="7"/>
        <w:bidi w:val="0"/>
        <w:rPr>
          <w:rFonts w:hint="eastAsia"/>
          <w:lang w:val="en-US" w:eastAsia="zh-CN"/>
        </w:rPr>
      </w:pPr>
      <w:r>
        <w:rPr>
          <w:rFonts w:hint="eastAsia"/>
          <w:lang w:val="en-US" w:eastAsia="zh-CN"/>
        </w:rPr>
        <w:t>鼓励创新储备粮轮换机制，探索储备粮动态管理模式，实现 储备粮常储常新。</w:t>
      </w:r>
    </w:p>
    <w:p>
      <w:pPr>
        <w:pStyle w:val="7"/>
        <w:bidi w:val="0"/>
        <w:rPr>
          <w:rFonts w:hint="eastAsia"/>
          <w:lang w:val="en-US" w:eastAsia="zh-CN"/>
        </w:rPr>
      </w:pPr>
      <w:r>
        <w:rPr>
          <w:rStyle w:val="10"/>
          <w:rFonts w:hint="eastAsia"/>
          <w:lang w:val="en-US" w:eastAsia="zh-CN"/>
        </w:rPr>
        <w:t>第二十五条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任何单位与个人不得擅自动用地方储备粮。有 下列情形之一的，经地方储备粮的本级人民政府批准，可以动用：</w:t>
      </w:r>
    </w:p>
    <w:p>
      <w:pPr>
        <w:pStyle w:val="7"/>
        <w:bidi w:val="0"/>
        <w:rPr>
          <w:rFonts w:hint="eastAsia"/>
          <w:lang w:val="en-US" w:eastAsia="zh-CN"/>
        </w:rPr>
      </w:pPr>
      <w:r>
        <w:rPr>
          <w:rFonts w:hint="eastAsia"/>
          <w:lang w:val="en-US" w:eastAsia="zh-CN"/>
        </w:rPr>
        <w:t>（一）本行政区域市场粮食供给明显紧张或者市场粮食价格 出现异常波动的；</w:t>
      </w:r>
    </w:p>
    <w:p>
      <w:pPr>
        <w:pStyle w:val="7"/>
        <w:bidi w:val="0"/>
        <w:rPr>
          <w:rFonts w:hint="eastAsia"/>
          <w:lang w:val="en-US" w:eastAsia="zh-CN"/>
        </w:rPr>
      </w:pPr>
      <w:r>
        <w:rPr>
          <w:rFonts w:hint="eastAsia"/>
          <w:lang w:val="en-US" w:eastAsia="zh-CN"/>
        </w:rPr>
        <w:t>（二）发生重大自然灾害或者其他突发公共事件，需要动用 地方储备粮应急的；</w:t>
      </w:r>
    </w:p>
    <w:p>
      <w:pPr>
        <w:pStyle w:val="7"/>
        <w:bidi w:val="0"/>
        <w:rPr>
          <w:rFonts w:hint="eastAsia"/>
          <w:lang w:val="en-US" w:eastAsia="zh-CN"/>
        </w:rPr>
      </w:pPr>
      <w:r>
        <w:rPr>
          <w:rFonts w:hint="eastAsia"/>
          <w:lang w:val="en-US" w:eastAsia="zh-CN"/>
        </w:rPr>
        <w:t>（三）县级以上人民政府认为需要动用的其他情形。</w:t>
      </w:r>
    </w:p>
    <w:p>
      <w:pPr>
        <w:pStyle w:val="7"/>
        <w:bidi w:val="0"/>
        <w:rPr>
          <w:rFonts w:hint="eastAsia"/>
          <w:lang w:val="en-US" w:eastAsia="zh-CN"/>
        </w:rPr>
      </w:pPr>
      <w:r>
        <w:rPr>
          <w:rFonts w:hint="eastAsia"/>
          <w:lang w:val="en-US" w:eastAsia="zh-CN"/>
        </w:rPr>
        <w:t>上级人民政府可以根据粮食调控和应急需要，指令下级人民 政府动用地方储备粮。</w:t>
      </w:r>
    </w:p>
    <w:p>
      <w:pPr>
        <w:pStyle w:val="7"/>
        <w:bidi w:val="0"/>
        <w:rPr>
          <w:rFonts w:hint="eastAsia"/>
          <w:lang w:val="en-US" w:eastAsia="zh-CN"/>
        </w:rPr>
      </w:pPr>
      <w:r>
        <w:rPr>
          <w:rStyle w:val="10"/>
          <w:rFonts w:hint="eastAsia"/>
          <w:lang w:val="en-US" w:eastAsia="zh-CN"/>
        </w:rPr>
        <w:t>第二十六条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地方储备粮的质量应当符合国家粮食质量标 准和食品安全标准，达到规定的质量要求。</w:t>
      </w:r>
    </w:p>
    <w:p>
      <w:pPr>
        <w:pStyle w:val="7"/>
        <w:bidi w:val="0"/>
        <w:rPr>
          <w:rFonts w:hint="eastAsia"/>
          <w:lang w:val="en-US" w:eastAsia="zh-CN"/>
        </w:rPr>
      </w:pPr>
      <w:r>
        <w:rPr>
          <w:rFonts w:hint="eastAsia"/>
          <w:lang w:val="en-US" w:eastAsia="zh-CN"/>
        </w:rPr>
        <w:t>地方储备粮收购入库或者轮换补库、销售出库，承储企业应 当委托专业粮食质量检验机构进行质量鉴定，储存期间应当按照 规定定期进行质量检验。</w:t>
      </w:r>
    </w:p>
    <w:p>
      <w:pPr>
        <w:pStyle w:val="7"/>
        <w:bidi w:val="0"/>
        <w:rPr>
          <w:rFonts w:hint="eastAsia"/>
          <w:lang w:val="en-US" w:eastAsia="zh-CN"/>
        </w:rPr>
      </w:pPr>
      <w:r>
        <w:rPr>
          <w:rStyle w:val="10"/>
          <w:rFonts w:hint="eastAsia"/>
          <w:lang w:val="en-US" w:eastAsia="zh-CN"/>
        </w:rPr>
        <w:t>第二十七条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承储地方储备粮的企业，应当建立健全粮食仓 储管理制度，加强仓储日常管理，规范仓储管理行为，提升保粮</w:t>
      </w:r>
    </w:p>
    <w:p>
      <w:pPr>
        <w:pStyle w:val="7"/>
        <w:bidi w:val="0"/>
        <w:ind w:left="0" w:leftChars="0" w:firstLine="0" w:firstLineChars="0"/>
        <w:rPr>
          <w:rFonts w:hint="eastAsia"/>
          <w:lang w:val="en-US" w:eastAsia="zh-CN"/>
        </w:rPr>
      </w:pPr>
      <w:r>
        <w:rPr>
          <w:rFonts w:hint="eastAsia"/>
          <w:lang w:val="en-US" w:eastAsia="zh-CN"/>
        </w:rPr>
        <w:t>队伍整体素质，提高仓储管理水平。</w:t>
      </w:r>
    </w:p>
    <w:p>
      <w:pPr>
        <w:pStyle w:val="7"/>
        <w:bidi w:val="0"/>
        <w:rPr>
          <w:rFonts w:hint="eastAsia"/>
          <w:lang w:val="en-US" w:eastAsia="zh-CN"/>
        </w:rPr>
      </w:pPr>
      <w:r>
        <w:rPr>
          <w:rFonts w:hint="eastAsia"/>
          <w:lang w:val="en-US" w:eastAsia="zh-CN"/>
        </w:rPr>
        <w:t>承储地方储备粮的重点企业应当按照有关规定安装符合技 防标准的技防产品或者技防系统，预留与公安机关视频图像信息 共享平台联网的接口，并根据公共安全及联网共享需求将视频图 像信息资源接入平台。</w:t>
      </w:r>
    </w:p>
    <w:p>
      <w:pPr>
        <w:pStyle w:val="7"/>
        <w:bidi w:val="0"/>
        <w:rPr>
          <w:rFonts w:hint="eastAsia"/>
          <w:lang w:val="en-US" w:eastAsia="zh-CN"/>
        </w:rPr>
      </w:pPr>
      <w:r>
        <w:rPr>
          <w:rStyle w:val="10"/>
          <w:rFonts w:hint="eastAsia"/>
          <w:lang w:val="en-US" w:eastAsia="zh-CN"/>
        </w:rPr>
        <w:t>第二十八条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各级人民政府应当引导和支持社会储粮。</w:t>
      </w:r>
    </w:p>
    <w:p>
      <w:pPr>
        <w:pStyle w:val="7"/>
        <w:bidi w:val="0"/>
        <w:rPr>
          <w:rFonts w:hint="eastAsia"/>
          <w:lang w:val="en-US" w:eastAsia="zh-CN"/>
        </w:rPr>
      </w:pPr>
      <w:r>
        <w:rPr>
          <w:rFonts w:hint="eastAsia"/>
          <w:lang w:val="en-US" w:eastAsia="zh-CN"/>
        </w:rPr>
        <w:t>鼓励支持从事收购、加工、批发销售的粮食企业和批发销售的 个体工商户及销售粮食的大型超市保持一定量的粮食库存。</w:t>
      </w:r>
    </w:p>
    <w:p>
      <w:pPr>
        <w:pStyle w:val="7"/>
        <w:bidi w:val="0"/>
        <w:rPr>
          <w:rFonts w:hint="eastAsia"/>
          <w:lang w:val="en-US" w:eastAsia="zh-CN"/>
        </w:rPr>
      </w:pPr>
      <w:r>
        <w:rPr>
          <w:rFonts w:hint="eastAsia"/>
          <w:lang w:val="en-US" w:eastAsia="zh-CN"/>
        </w:rPr>
        <w:t>鼓励支持种粮大户、家庭农场、粮食生产专业合作社等新型 粮食生产经营主体建设仓储设施，储存一定数量的粮食。</w:t>
      </w:r>
    </w:p>
    <w:p>
      <w:pPr>
        <w:pStyle w:val="7"/>
        <w:bidi w:val="0"/>
        <w:rPr>
          <w:rFonts w:hint="eastAsia"/>
          <w:lang w:val="en-US" w:eastAsia="zh-CN"/>
        </w:rPr>
      </w:pPr>
      <w:r>
        <w:rPr>
          <w:rFonts w:hint="eastAsia"/>
          <w:lang w:val="en-US" w:eastAsia="zh-CN"/>
        </w:rPr>
        <w:t>鼓励国家机关、学校、医院、大中型企业等单位食堂和居民 家庭，根据需求储存一定数量的口粮。</w:t>
      </w:r>
    </w:p>
    <w:p>
      <w:pPr>
        <w:pStyle w:val="7"/>
        <w:bidi w:val="0"/>
        <w:rPr>
          <w:rFonts w:hint="eastAsia"/>
          <w:lang w:val="en-US" w:eastAsia="zh-CN"/>
        </w:rPr>
      </w:pPr>
      <w:r>
        <w:rPr>
          <w:rFonts w:hint="eastAsia"/>
          <w:lang w:val="en-US" w:eastAsia="zh-CN"/>
        </w:rPr>
        <w:t>特殊情形下，由省人民政府粮食行政管理部门提出粮食企业 实行最低、最高库存量的标准和具体实施时间，报省人民政府批 准后向社会公布并实施。</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第五章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应急保障</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第二十九条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县级以上人民政府应当加强对粮食生产风险 预警和粮食生产防灾减灾体系建设，对自然灾害导致的粮食生产 损失，通过专项资金、农业保险、信贷等方式给予资金支持。</w:t>
      </w:r>
    </w:p>
    <w:p>
      <w:pPr>
        <w:pStyle w:val="7"/>
        <w:bidi w:val="0"/>
        <w:rPr>
          <w:rFonts w:hint="eastAsia"/>
          <w:lang w:val="en-US" w:eastAsia="zh-CN"/>
        </w:rPr>
      </w:pPr>
      <w:r>
        <w:rPr>
          <w:rStyle w:val="10"/>
          <w:rFonts w:hint="eastAsia"/>
          <w:lang w:val="en-US" w:eastAsia="zh-CN"/>
        </w:rPr>
        <w:t>第三十条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县级以上人民政府应当建立粮食供给安全预警机制，粮食行政管理部门应当会同相关部门对粮食市场供求形势 进行动态监测分析，适时发布粮食市场信息，完善粮食生产、流 通、加工和消费调查统计体系，及时采取有效调控和应急保障措 施，保障粮食供应和价格稳定。</w:t>
      </w:r>
    </w:p>
    <w:p>
      <w:pPr>
        <w:pStyle w:val="7"/>
        <w:bidi w:val="0"/>
        <w:rPr>
          <w:rFonts w:hint="eastAsia"/>
          <w:lang w:val="en-US" w:eastAsia="zh-CN"/>
        </w:rPr>
      </w:pPr>
      <w:r>
        <w:rPr>
          <w:rStyle w:val="10"/>
          <w:rFonts w:hint="eastAsia"/>
          <w:lang w:val="en-US" w:eastAsia="zh-CN"/>
        </w:rPr>
        <w:t>第三十一条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县级以上人民政府应当建立粮食风险基金，加 强对粮食风险基金的监督管理，防止挤占、截留、挪用；粮食风 险基金管理办法由省人民政府财政部门会同粮食行政管理等部门制定。</w:t>
      </w:r>
    </w:p>
    <w:p>
      <w:pPr>
        <w:pStyle w:val="7"/>
        <w:bidi w:val="0"/>
        <w:rPr>
          <w:rFonts w:hint="eastAsia"/>
          <w:lang w:val="en-US" w:eastAsia="zh-CN"/>
        </w:rPr>
      </w:pPr>
      <w:r>
        <w:rPr>
          <w:rStyle w:val="10"/>
          <w:rFonts w:hint="eastAsia"/>
          <w:lang w:val="en-US" w:eastAsia="zh-CN"/>
        </w:rPr>
        <w:t>第三十二条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县级以上人民政府应当根据实际情况，制定本 行政区域的粮食安全应急预案；建立健全粮食应急工作指挥机制，统一组织协调本行政区域内粮食应急工作。</w:t>
      </w:r>
    </w:p>
    <w:p>
      <w:pPr>
        <w:pStyle w:val="7"/>
        <w:bidi w:val="0"/>
        <w:rPr>
          <w:rFonts w:hint="eastAsia"/>
          <w:lang w:val="en-US" w:eastAsia="zh-CN"/>
        </w:rPr>
      </w:pPr>
      <w:r>
        <w:rPr>
          <w:rFonts w:hint="eastAsia"/>
          <w:lang w:val="en-US" w:eastAsia="zh-CN"/>
        </w:rPr>
        <w:t>县级以上人民政府粮食行政管理部门应当落实粮食应急粮 源、应急加工点、应急供应点、应急运输点，组织开展粮食应急 演练和培训。</w:t>
      </w:r>
    </w:p>
    <w:p>
      <w:pPr>
        <w:pStyle w:val="7"/>
        <w:bidi w:val="0"/>
        <w:rPr>
          <w:rFonts w:hint="eastAsia"/>
          <w:lang w:val="en-US" w:eastAsia="zh-CN"/>
        </w:rPr>
      </w:pPr>
      <w:r>
        <w:rPr>
          <w:rStyle w:val="10"/>
          <w:rFonts w:hint="eastAsia"/>
          <w:lang w:val="en-US" w:eastAsia="zh-CN"/>
        </w:rPr>
        <w:t>第三十三条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县级以上人民政府应当采取措施，确保当地具 备与口粮供应相匹配的粮食应急加工能力。</w:t>
      </w:r>
    </w:p>
    <w:p>
      <w:pPr>
        <w:pStyle w:val="7"/>
        <w:bidi w:val="0"/>
        <w:rPr>
          <w:rFonts w:hint="eastAsia"/>
          <w:lang w:val="en-US" w:eastAsia="zh-CN"/>
        </w:rPr>
      </w:pPr>
      <w:r>
        <w:rPr>
          <w:rFonts w:hint="eastAsia"/>
          <w:lang w:val="en-US" w:eastAsia="zh-CN"/>
        </w:rPr>
        <w:t>地方储备粮承储企业所属的中心粮库可以配套粮食加工车 间，保证应急加工需要。</w:t>
      </w:r>
    </w:p>
    <w:p>
      <w:pPr>
        <w:pStyle w:val="7"/>
        <w:bidi w:val="0"/>
        <w:rPr>
          <w:rFonts w:hint="eastAsia"/>
          <w:lang w:val="en-US" w:eastAsia="zh-CN"/>
        </w:rPr>
      </w:pPr>
      <w:r>
        <w:rPr>
          <w:rStyle w:val="10"/>
          <w:rFonts w:hint="eastAsia"/>
          <w:lang w:val="en-US" w:eastAsia="zh-CN"/>
        </w:rPr>
        <w:t>第三十四条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因重大自然灾害、重大疫情或者其他突发事件 引起粮食市场供求异常波动时，由县级以上人民政府粮食行政管 理部门报本级人民政府决定，依照规定程序及时启动粮食应急预 案，并向上级人民政府报告。</w:t>
      </w:r>
    </w:p>
    <w:p>
      <w:pPr>
        <w:pStyle w:val="7"/>
        <w:bidi w:val="0"/>
        <w:rPr>
          <w:rFonts w:hint="eastAsia"/>
          <w:lang w:val="en-US" w:eastAsia="zh-CN"/>
        </w:rPr>
      </w:pPr>
      <w:r>
        <w:rPr>
          <w:rStyle w:val="10"/>
          <w:rFonts w:hint="eastAsia"/>
          <w:lang w:val="en-US" w:eastAsia="zh-CN"/>
        </w:rPr>
        <w:t>第三十五条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粮食应急预案启动后，县级以上人民政府有关 部门应当按照要求履行职责，及时采取相应措施，增加市场供给， 平抑粮价，保证粮食供应。</w:t>
      </w:r>
    </w:p>
    <w:p>
      <w:pPr>
        <w:pStyle w:val="7"/>
        <w:bidi w:val="0"/>
        <w:rPr>
          <w:rFonts w:hint="eastAsia"/>
          <w:lang w:val="en-US" w:eastAsia="zh-CN"/>
        </w:rPr>
      </w:pPr>
      <w:r>
        <w:rPr>
          <w:rFonts w:hint="eastAsia"/>
          <w:lang w:val="en-US" w:eastAsia="zh-CN"/>
        </w:rPr>
        <w:t>粮食经营者应当按照粮食应急预案要求承担粮食应急任务， 服从安排和调度，保证应急工作需要；因承担粮食应急任务遭受 损失的，应当依法予以补偿。</w:t>
      </w:r>
    </w:p>
    <w:p>
      <w:pPr>
        <w:pStyle w:val="7"/>
        <w:bidi w:val="0"/>
        <w:rPr>
          <w:rFonts w:hint="eastAsia"/>
          <w:lang w:val="en-US" w:eastAsia="zh-CN"/>
        </w:rPr>
      </w:pPr>
      <w:r>
        <w:rPr>
          <w:rStyle w:val="10"/>
          <w:rFonts w:hint="eastAsia"/>
          <w:lang w:val="en-US" w:eastAsia="zh-CN"/>
        </w:rPr>
        <w:t>第三十六条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县级以上人民政府负责本行政区域内驻军的 粮食供应保障工作，推进军粮供应军民融合发展，落实各项保障 措施，优先保障军粮供应，增强军粮应急供应保障能力。</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第六章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监管保障</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第三十七条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县级以上人民政府粮食行政管理部门依法对 粮食收购、储存、运输、政策性粮食加工与销售、原粮销售等活 动进行监督管理。</w:t>
      </w:r>
    </w:p>
    <w:p>
      <w:pPr>
        <w:pStyle w:val="7"/>
        <w:bidi w:val="0"/>
        <w:rPr>
          <w:rFonts w:hint="eastAsia"/>
          <w:lang w:val="en-US" w:eastAsia="zh-CN"/>
        </w:rPr>
      </w:pPr>
      <w:r>
        <w:rPr>
          <w:rFonts w:hint="eastAsia"/>
          <w:lang w:val="en-US" w:eastAsia="zh-CN"/>
        </w:rPr>
        <w:t>县级以上人民政府农业农村、自然资源、生态环境和市场监 督管理等部门依法对粮食综合生产能力保护制度执行情况、粮食 经营等有关活动进行监督管理。</w:t>
      </w:r>
    </w:p>
    <w:p>
      <w:pPr>
        <w:pStyle w:val="7"/>
        <w:bidi w:val="0"/>
        <w:rPr>
          <w:rFonts w:hint="eastAsia"/>
          <w:lang w:val="en-US" w:eastAsia="zh-CN"/>
        </w:rPr>
      </w:pPr>
      <w:r>
        <w:rPr>
          <w:rStyle w:val="10"/>
          <w:rFonts w:hint="eastAsia"/>
          <w:lang w:val="en-US" w:eastAsia="zh-CN"/>
        </w:rPr>
        <w:t>第三十八条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县级以上人民政府有关部门应当加强粮食质 量安全监管，建立粮食质量安全追溯体系和超标粮食处置长效机 制，加强区域性粮食污染情况监控，做好污染粮食跟踪监管工作， 对不符合食品安全标准的粮食，应当按照有关规定处置，禁止流</w:t>
      </w:r>
    </w:p>
    <w:p>
      <w:pPr>
        <w:pStyle w:val="7"/>
        <w:bidi w:val="0"/>
        <w:ind w:left="0" w:leftChars="0" w:firstLine="0" w:firstLineChars="0"/>
        <w:rPr>
          <w:rFonts w:hint="eastAsia"/>
          <w:lang w:val="en-US" w:eastAsia="zh-CN"/>
        </w:rPr>
      </w:pPr>
      <w:r>
        <w:rPr>
          <w:rFonts w:hint="eastAsia"/>
          <w:lang w:val="en-US" w:eastAsia="zh-CN"/>
        </w:rPr>
        <w:t>入口粮市场。</w:t>
      </w:r>
    </w:p>
    <w:p>
      <w:pPr>
        <w:pStyle w:val="7"/>
        <w:bidi w:val="0"/>
        <w:rPr>
          <w:rFonts w:hint="eastAsia"/>
          <w:lang w:val="en-US" w:eastAsia="zh-CN"/>
        </w:rPr>
      </w:pPr>
      <w:r>
        <w:rPr>
          <w:rStyle w:val="10"/>
          <w:rFonts w:hint="eastAsia"/>
          <w:lang w:val="en-US" w:eastAsia="zh-CN"/>
        </w:rPr>
        <w:t>第三十九条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县级以上人民政府粮食行政管理部门应当健 全粮食库存检查制度，会同有关部门对库存粮食的数量、质量和 储存安全以及政策性补贴、储备粮贷款等情况进行检查。</w:t>
      </w:r>
    </w:p>
    <w:p>
      <w:pPr>
        <w:pStyle w:val="7"/>
        <w:bidi w:val="0"/>
        <w:rPr>
          <w:rFonts w:hint="eastAsia"/>
          <w:lang w:val="en-US" w:eastAsia="zh-CN"/>
        </w:rPr>
      </w:pPr>
      <w:r>
        <w:rPr>
          <w:rStyle w:val="10"/>
          <w:rFonts w:hint="eastAsia"/>
          <w:lang w:val="en-US" w:eastAsia="zh-CN"/>
        </w:rPr>
        <w:t>第四十条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县级以上人民政府及其有关部门应当加强粮食 质量监测能力建设，配备粮食质量安全检测执法装备；开展粮食 质量安全检查和监测所需的必要合理费用，列入同级财政预算。</w:t>
      </w:r>
    </w:p>
    <w:p>
      <w:pPr>
        <w:pStyle w:val="7"/>
        <w:bidi w:val="0"/>
        <w:rPr>
          <w:rFonts w:hint="eastAsia"/>
          <w:lang w:val="en-US" w:eastAsia="zh-CN"/>
        </w:rPr>
      </w:pPr>
      <w:r>
        <w:rPr>
          <w:rStyle w:val="10"/>
          <w:rFonts w:hint="eastAsia"/>
          <w:lang w:val="en-US" w:eastAsia="zh-CN"/>
        </w:rPr>
        <w:t>第四十一条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粮食质量安全监管人员应当依法履行粮食质 量安全监管职责，不得影响被检查对象的正常经营活动。</w:t>
      </w:r>
    </w:p>
    <w:p>
      <w:pPr>
        <w:pStyle w:val="7"/>
        <w:bidi w:val="0"/>
        <w:rPr>
          <w:rFonts w:hint="eastAsia"/>
          <w:lang w:val="en-US" w:eastAsia="zh-CN"/>
        </w:rPr>
      </w:pPr>
      <w:r>
        <w:rPr>
          <w:rFonts w:hint="eastAsia"/>
          <w:lang w:val="en-US" w:eastAsia="zh-CN"/>
        </w:rPr>
        <w:t>任何单位和个人不得拒绝、阻挠、干涉监管人员依法履行职 责。</w:t>
      </w:r>
    </w:p>
    <w:p>
      <w:pPr>
        <w:pStyle w:val="7"/>
        <w:bidi w:val="0"/>
        <w:rPr>
          <w:rFonts w:hint="eastAsia"/>
          <w:lang w:val="en-US" w:eastAsia="zh-CN"/>
        </w:rPr>
      </w:pPr>
      <w:r>
        <w:rPr>
          <w:rStyle w:val="10"/>
          <w:rFonts w:hint="eastAsia"/>
          <w:lang w:val="en-US" w:eastAsia="zh-CN"/>
        </w:rPr>
        <w:t>第四十二条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县级以上人民政府应当加快推进粮食经营企业 信用体系建设，建立完善守信联合激励和失信联合惩戒制度。</w:t>
      </w:r>
    </w:p>
    <w:p>
      <w:pPr>
        <w:pStyle w:val="7"/>
        <w:bidi w:val="0"/>
        <w:rPr>
          <w:rFonts w:hint="eastAsia"/>
          <w:lang w:val="en-US" w:eastAsia="zh-CN"/>
        </w:rPr>
      </w:pPr>
      <w:r>
        <w:rPr>
          <w:rStyle w:val="10"/>
          <w:rFonts w:hint="eastAsia"/>
          <w:lang w:val="en-US" w:eastAsia="zh-CN"/>
        </w:rPr>
        <w:t>第四十三条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任何单位和个人有权对违反本办法规定的行 为向有关部门检举。有关部门应当为举报人保密，并依法及时处 理。</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第七章</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法律责任</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第四十四条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违反本办法规定的行为，法律、行政法规已有 处罚规定的，从其规定。</w:t>
      </w:r>
    </w:p>
    <w:p>
      <w:pPr>
        <w:pStyle w:val="7"/>
        <w:bidi w:val="0"/>
        <w:rPr>
          <w:rFonts w:hint="eastAsia"/>
          <w:lang w:val="en-US" w:eastAsia="zh-CN"/>
        </w:rPr>
      </w:pPr>
      <w:r>
        <w:rPr>
          <w:rStyle w:val="10"/>
          <w:rFonts w:hint="eastAsia"/>
          <w:lang w:val="en-US" w:eastAsia="zh-CN"/>
        </w:rPr>
        <w:t>第四十五条</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rPr>
          <w:rFonts w:hint="eastAsia"/>
          <w:lang w:val="en-US" w:eastAsia="zh-CN"/>
        </w:rPr>
        <w:t>县级以上人民政府违反本办法规定，有下列情</w:t>
      </w:r>
    </w:p>
    <w:p>
      <w:pPr>
        <w:pStyle w:val="7"/>
        <w:bidi w:val="0"/>
        <w:ind w:left="0" w:leftChars="0" w:firstLine="0" w:firstLineChars="0"/>
        <w:rPr>
          <w:rFonts w:hint="eastAsia"/>
          <w:lang w:val="en-US" w:eastAsia="zh-CN"/>
        </w:rPr>
      </w:pPr>
      <w:r>
        <w:rPr>
          <w:rFonts w:hint="eastAsia"/>
          <w:lang w:val="en-US" w:eastAsia="zh-CN"/>
        </w:rPr>
        <w:t>形之一的，由上级人民政府责令改正，通报批评，对相关责任人 员依法给予处分；构成犯罪的，依法追究刑事责任：</w:t>
      </w:r>
    </w:p>
    <w:p>
      <w:pPr>
        <w:pStyle w:val="7"/>
        <w:bidi w:val="0"/>
        <w:rPr>
          <w:rFonts w:hint="eastAsia"/>
          <w:lang w:val="en-US" w:eastAsia="zh-CN"/>
        </w:rPr>
      </w:pPr>
      <w:r>
        <w:rPr>
          <w:rFonts w:hint="eastAsia"/>
          <w:lang w:val="en-US" w:eastAsia="zh-CN"/>
        </w:rPr>
        <w:t>（一）未采取措施保护永久基本农田的；</w:t>
      </w:r>
    </w:p>
    <w:p>
      <w:pPr>
        <w:pStyle w:val="7"/>
        <w:bidi w:val="0"/>
        <w:rPr>
          <w:rFonts w:hint="eastAsia"/>
          <w:lang w:val="en-US" w:eastAsia="zh-CN"/>
        </w:rPr>
      </w:pPr>
      <w:r>
        <w:rPr>
          <w:rFonts w:hint="eastAsia"/>
          <w:lang w:val="en-US" w:eastAsia="zh-CN"/>
        </w:rPr>
        <w:t>（二）未足额落实地方储备粮的；</w:t>
      </w:r>
    </w:p>
    <w:p>
      <w:pPr>
        <w:pStyle w:val="7"/>
        <w:bidi w:val="0"/>
        <w:rPr>
          <w:rFonts w:hint="eastAsia"/>
          <w:lang w:val="en-US" w:eastAsia="zh-CN"/>
        </w:rPr>
      </w:pPr>
      <w:r>
        <w:rPr>
          <w:rFonts w:hint="eastAsia"/>
          <w:lang w:val="en-US" w:eastAsia="zh-CN"/>
        </w:rPr>
        <w:t>（三）粮食风险基金无法保障粮食储备支出的；</w:t>
      </w:r>
    </w:p>
    <w:p>
      <w:pPr>
        <w:pStyle w:val="7"/>
        <w:bidi w:val="0"/>
        <w:rPr>
          <w:rFonts w:hint="eastAsia"/>
          <w:lang w:val="en-US" w:eastAsia="zh-CN"/>
        </w:rPr>
      </w:pPr>
      <w:r>
        <w:rPr>
          <w:rFonts w:hint="eastAsia"/>
          <w:lang w:val="en-US" w:eastAsia="zh-CN"/>
        </w:rPr>
        <w:t>（四）挤占、截留、挪用粮食风险基金和其他专项粮食安全 资金的；</w:t>
      </w:r>
    </w:p>
    <w:p>
      <w:pPr>
        <w:pStyle w:val="7"/>
        <w:bidi w:val="0"/>
        <w:rPr>
          <w:rFonts w:hint="eastAsia"/>
          <w:lang w:val="en-US" w:eastAsia="zh-CN"/>
        </w:rPr>
      </w:pPr>
      <w:r>
        <w:rPr>
          <w:rFonts w:hint="eastAsia"/>
          <w:lang w:val="en-US" w:eastAsia="zh-CN"/>
        </w:rPr>
        <w:t>（五）其他徇私舞弊、玩忽职守、滥用职权的行为。</w:t>
      </w:r>
    </w:p>
    <w:p>
      <w:pPr>
        <w:pStyle w:val="7"/>
        <w:bidi w:val="0"/>
        <w:rPr>
          <w:rFonts w:hint="eastAsia"/>
          <w:lang w:val="en-US" w:eastAsia="zh-CN"/>
        </w:rPr>
      </w:pPr>
      <w:r>
        <w:rPr>
          <w:rStyle w:val="10"/>
          <w:rFonts w:hint="eastAsia"/>
          <w:lang w:val="en-US" w:eastAsia="zh-CN"/>
        </w:rPr>
        <w:t>第四十六条</w:t>
      </w:r>
      <w:r>
        <w:rPr>
          <w:rFonts w:hint="eastAsia"/>
          <w:lang w:val="en-US" w:eastAsia="zh-CN"/>
        </w:rPr>
        <w:t xml:space="preserve">  县级以上人民政府粮食行政管理部门或者其 他有关部门及其工作人员违反本办法规定，有下列情形之一的， 由本级人民政府或者上级人民政府有关部门责令改正，通报批评， 对相关责任人员依法给予处分；构成犯罪的，依法追究刑事责任：</w:t>
      </w:r>
    </w:p>
    <w:p>
      <w:pPr>
        <w:pStyle w:val="7"/>
        <w:bidi w:val="0"/>
        <w:rPr>
          <w:rFonts w:hint="eastAsia"/>
          <w:lang w:val="en-US" w:eastAsia="zh-CN"/>
        </w:rPr>
      </w:pPr>
      <w:r>
        <w:rPr>
          <w:rFonts w:hint="eastAsia"/>
          <w:lang w:val="en-US" w:eastAsia="zh-CN"/>
        </w:rPr>
        <w:t>（一）未按照规定履行监督检查和安全监管职责的；</w:t>
      </w:r>
    </w:p>
    <w:p>
      <w:pPr>
        <w:pStyle w:val="7"/>
        <w:bidi w:val="0"/>
        <w:rPr>
          <w:rFonts w:hint="eastAsia"/>
          <w:lang w:val="en-US" w:eastAsia="zh-CN"/>
        </w:rPr>
      </w:pPr>
      <w:r>
        <w:rPr>
          <w:rFonts w:hint="eastAsia"/>
          <w:lang w:val="en-US" w:eastAsia="zh-CN"/>
        </w:rPr>
        <w:t>（二）未按照规定及时下达地方储备粮收购、储存计划，造 成地方储备粮规模未落实的；</w:t>
      </w:r>
    </w:p>
    <w:p>
      <w:pPr>
        <w:pStyle w:val="7"/>
        <w:bidi w:val="0"/>
        <w:rPr>
          <w:rFonts w:hint="eastAsia"/>
          <w:lang w:val="en-US" w:eastAsia="zh-CN"/>
        </w:rPr>
      </w:pPr>
      <w:r>
        <w:rPr>
          <w:rFonts w:hint="eastAsia"/>
          <w:lang w:val="en-US" w:eastAsia="zh-CN"/>
        </w:rPr>
        <w:t>（三）未按照规定及时下达地方储备粮轮换计划，造成地方 储备粮霉坏、变质的；</w:t>
      </w:r>
    </w:p>
    <w:p>
      <w:pPr>
        <w:pStyle w:val="7"/>
        <w:bidi w:val="0"/>
        <w:rPr>
          <w:rFonts w:hint="eastAsia"/>
          <w:lang w:val="en-US" w:eastAsia="zh-CN"/>
        </w:rPr>
      </w:pPr>
      <w:r>
        <w:rPr>
          <w:rFonts w:hint="eastAsia"/>
          <w:lang w:val="en-US" w:eastAsia="zh-CN"/>
        </w:rPr>
        <w:t>（四）未按照规定启动粮食应急预案的；</w:t>
      </w:r>
    </w:p>
    <w:p>
      <w:pPr>
        <w:pStyle w:val="7"/>
        <w:bidi w:val="0"/>
        <w:rPr>
          <w:rFonts w:hint="eastAsia"/>
          <w:lang w:val="en-US" w:eastAsia="zh-CN"/>
        </w:rPr>
      </w:pPr>
      <w:r>
        <w:rPr>
          <w:rFonts w:hint="eastAsia"/>
          <w:lang w:val="en-US" w:eastAsia="zh-CN"/>
        </w:rPr>
        <w:t>（五）未按照规定在粮食应急预案启动后及时采取有效措 施，造成粮食价格异常波动、粮食抢购等严重后果的；</w:t>
      </w:r>
    </w:p>
    <w:p>
      <w:pPr>
        <w:pStyle w:val="7"/>
        <w:bidi w:val="0"/>
        <w:rPr>
          <w:rFonts w:hint="eastAsia"/>
          <w:lang w:val="en-US" w:eastAsia="zh-CN"/>
        </w:rPr>
      </w:pPr>
      <w:r>
        <w:rPr>
          <w:rFonts w:hint="eastAsia"/>
          <w:lang w:val="en-US" w:eastAsia="zh-CN"/>
        </w:rPr>
        <w:t>（六）其他徇私舞弊、玩忽职守、滥用职权的行为。</w:t>
      </w:r>
    </w:p>
    <w:p>
      <w:pPr>
        <w:pStyle w:val="7"/>
        <w:bidi w:val="0"/>
        <w:rPr>
          <w:rFonts w:hint="eastAsia"/>
          <w:lang w:val="en-US" w:eastAsia="zh-CN"/>
        </w:rPr>
      </w:pPr>
      <w:r>
        <w:rPr>
          <w:rStyle w:val="10"/>
          <w:rFonts w:hint="eastAsia"/>
          <w:lang w:val="en-US" w:eastAsia="zh-CN"/>
        </w:rPr>
        <w:t>第四十七条</w:t>
      </w:r>
      <w:r>
        <w:rPr>
          <w:rFonts w:hint="eastAsia"/>
          <w:lang w:val="en-US" w:eastAsia="zh-CN"/>
        </w:rPr>
        <w:t xml:space="preserve">  粮食经营者违反本办法规定，有下列情形之一</w:t>
      </w:r>
    </w:p>
    <w:p>
      <w:pPr>
        <w:pStyle w:val="7"/>
        <w:bidi w:val="0"/>
        <w:ind w:left="0" w:leftChars="0" w:firstLine="0" w:firstLineChars="0"/>
        <w:rPr>
          <w:rFonts w:hint="eastAsia"/>
          <w:lang w:val="en-US" w:eastAsia="zh-CN"/>
        </w:rPr>
      </w:pPr>
      <w:r>
        <w:rPr>
          <w:rFonts w:hint="eastAsia"/>
          <w:lang w:val="en-US" w:eastAsia="zh-CN"/>
        </w:rPr>
        <w:t>的，由县级以上人民政府粮食行政管理部门或者其他有关部门责 令改正；逾期未改正的，处以 1 万元以上 3 万元以下的罚款；构成犯罪的，依法追究刑事责任：</w:t>
      </w:r>
    </w:p>
    <w:p>
      <w:pPr>
        <w:pStyle w:val="7"/>
        <w:bidi w:val="0"/>
        <w:rPr>
          <w:rFonts w:hint="eastAsia"/>
          <w:lang w:val="en-US" w:eastAsia="zh-CN"/>
        </w:rPr>
      </w:pPr>
      <w:r>
        <w:rPr>
          <w:rFonts w:hint="eastAsia"/>
          <w:lang w:val="en-US" w:eastAsia="zh-CN"/>
        </w:rPr>
        <w:t>（一）未按照规定收购粮食的；</w:t>
      </w:r>
    </w:p>
    <w:p>
      <w:pPr>
        <w:pStyle w:val="7"/>
        <w:bidi w:val="0"/>
        <w:rPr>
          <w:rFonts w:hint="eastAsia"/>
          <w:lang w:val="en-US" w:eastAsia="zh-CN"/>
        </w:rPr>
      </w:pPr>
      <w:r>
        <w:rPr>
          <w:rFonts w:hint="eastAsia"/>
          <w:lang w:val="en-US" w:eastAsia="zh-CN"/>
        </w:rPr>
        <w:t>（二）未按照规定储存粮食的；</w:t>
      </w:r>
    </w:p>
    <w:p>
      <w:pPr>
        <w:pStyle w:val="7"/>
        <w:bidi w:val="0"/>
        <w:rPr>
          <w:rFonts w:hint="eastAsia"/>
          <w:lang w:val="en-US" w:eastAsia="zh-CN"/>
        </w:rPr>
      </w:pPr>
      <w:r>
        <w:rPr>
          <w:rFonts w:hint="eastAsia"/>
          <w:lang w:val="en-US" w:eastAsia="zh-CN"/>
        </w:rPr>
        <w:t>（三）未按照规定运输粮食的；</w:t>
      </w:r>
    </w:p>
    <w:p>
      <w:pPr>
        <w:pStyle w:val="7"/>
        <w:bidi w:val="0"/>
        <w:rPr>
          <w:rFonts w:hint="eastAsia"/>
          <w:lang w:val="en-US" w:eastAsia="zh-CN"/>
        </w:rPr>
      </w:pPr>
      <w:r>
        <w:rPr>
          <w:rFonts w:hint="eastAsia"/>
          <w:lang w:val="en-US" w:eastAsia="zh-CN"/>
        </w:rPr>
        <w:t>（四）未按照规定从事口粮加工的；</w:t>
      </w:r>
    </w:p>
    <w:p>
      <w:pPr>
        <w:pStyle w:val="7"/>
        <w:bidi w:val="0"/>
        <w:rPr>
          <w:rFonts w:hint="eastAsia"/>
          <w:lang w:val="en-US" w:eastAsia="zh-CN"/>
        </w:rPr>
      </w:pPr>
      <w:r>
        <w:rPr>
          <w:rFonts w:hint="eastAsia"/>
          <w:lang w:val="en-US" w:eastAsia="zh-CN"/>
        </w:rPr>
        <w:t>（五）销售禁止作为口粮销售粮食的。</w:t>
      </w:r>
    </w:p>
    <w:p>
      <w:pPr>
        <w:pStyle w:val="7"/>
        <w:bidi w:val="0"/>
        <w:rPr>
          <w:rFonts w:hint="eastAsia"/>
          <w:lang w:val="en-US" w:eastAsia="zh-CN"/>
        </w:rPr>
      </w:pPr>
      <w:r>
        <w:rPr>
          <w:rStyle w:val="10"/>
          <w:rFonts w:hint="eastAsia"/>
          <w:lang w:val="en-US" w:eastAsia="zh-CN"/>
        </w:rPr>
        <w:t>第四十八条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粮食经营者违反本办法规定，无正当理由拒不 承担或者拖延承担粮食应急任务的，由县级以上人民政府粮食行 政管理部门责令改正；逾期未改正的，处以 10 万元以上 20 万元以下的罚款；构成犯罪的，依法追究刑事责任。</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第八章  附  则</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第四十九条</w:t>
      </w:r>
      <w:r>
        <w:rPr>
          <w:rFonts w:hint="eastAsia"/>
          <w:lang w:val="en-US" w:eastAsia="zh-CN"/>
        </w:rPr>
        <w:t xml:space="preserve">  油料和食用植物油的收购、销售、储存、运输、 加工、进出口等经营活动，参照本办法。</w:t>
      </w:r>
    </w:p>
    <w:p>
      <w:pPr>
        <w:pStyle w:val="7"/>
        <w:bidi w:val="0"/>
        <w:rPr>
          <w:rFonts w:hint="eastAsia"/>
          <w:lang w:val="en-US" w:eastAsia="zh-CN"/>
        </w:rPr>
      </w:pPr>
      <w:r>
        <w:rPr>
          <w:rStyle w:val="10"/>
          <w:rFonts w:hint="eastAsia"/>
          <w:lang w:val="en-US" w:eastAsia="zh-CN"/>
        </w:rPr>
        <w:t>第五十条</w:t>
      </w:r>
      <w:r>
        <w:rPr>
          <w:rFonts w:hint="eastAsia"/>
          <w:lang w:val="en-US" w:eastAsia="zh-CN"/>
        </w:rPr>
        <w:t xml:space="preserve">  本办法自公布之日起施行。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10"/>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E452C"/>
    <w:rsid w:val="0196339A"/>
    <w:rsid w:val="019E71BD"/>
    <w:rsid w:val="02337A29"/>
    <w:rsid w:val="023A2A18"/>
    <w:rsid w:val="03306F61"/>
    <w:rsid w:val="04B679C3"/>
    <w:rsid w:val="080F63D8"/>
    <w:rsid w:val="09341458"/>
    <w:rsid w:val="0AEA0EA8"/>
    <w:rsid w:val="0B0912D7"/>
    <w:rsid w:val="152D2DCA"/>
    <w:rsid w:val="16D52E46"/>
    <w:rsid w:val="1DEC284C"/>
    <w:rsid w:val="1E6523AC"/>
    <w:rsid w:val="1FFE452C"/>
    <w:rsid w:val="22440422"/>
    <w:rsid w:val="27BA41F6"/>
    <w:rsid w:val="2F644EA6"/>
    <w:rsid w:val="31A15F24"/>
    <w:rsid w:val="36C13C5B"/>
    <w:rsid w:val="378B575B"/>
    <w:rsid w:val="38D469ED"/>
    <w:rsid w:val="395347B5"/>
    <w:rsid w:val="39A232A0"/>
    <w:rsid w:val="39E745AA"/>
    <w:rsid w:val="3B5A6BBB"/>
    <w:rsid w:val="3EDA13A6"/>
    <w:rsid w:val="42F058B7"/>
    <w:rsid w:val="436109F6"/>
    <w:rsid w:val="441A38D4"/>
    <w:rsid w:val="4BC77339"/>
    <w:rsid w:val="4C9236C5"/>
    <w:rsid w:val="505C172E"/>
    <w:rsid w:val="50A22382"/>
    <w:rsid w:val="52F46F0B"/>
    <w:rsid w:val="53D8014D"/>
    <w:rsid w:val="55E064E0"/>
    <w:rsid w:val="572C6D10"/>
    <w:rsid w:val="5C1236B5"/>
    <w:rsid w:val="5DC34279"/>
    <w:rsid w:val="608816D1"/>
    <w:rsid w:val="60EF4E7F"/>
    <w:rsid w:val="665233C1"/>
    <w:rsid w:val="67484338"/>
    <w:rsid w:val="6AD9688B"/>
    <w:rsid w:val="6D0E3F22"/>
    <w:rsid w:val="74F26362"/>
    <w:rsid w:val="78BA0BC8"/>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both"/>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2</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2021-11-23T08:05:00Z</dcterms:created>
  <dc:creator>拓尔通</dc:creator>
  <cp:lastModifiedBy>拓尔通</cp:lastModifiedBy>
  <dcterms:modified xsi:type="dcterms:W3CDTF">2021-12-08T10:13:16Z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DE51AA2E704D4D859361FEF7455F2016</vt:lpwstr>
  </property>
</Properties>
</file>