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bookmarkStart w:id="0" w:name="_GoBack"/>
      <w:r>
        <w:rPr>
          <w:rFonts w:hint="eastAsia" w:ascii="宋体" w:hAnsi="宋体" w:eastAsia="宋体" w:cs="宋体"/>
          <w:color w:val="auto"/>
          <w:sz w:val="44"/>
          <w:szCs w:val="44"/>
          <w:lang w:val="en-US" w:eastAsia="zh-CN"/>
        </w:rPr>
        <w:t>福建省省级湿地公园管理办法</w:t>
      </w:r>
    </w:p>
    <w:bookmarkEnd w:id="0"/>
    <w:p>
      <w:pPr>
        <w:pStyle w:val="11"/>
        <w:bidi w:val="0"/>
        <w:jc w:val="both"/>
        <w:rPr>
          <w:rFonts w:hint="eastAsia"/>
          <w:lang w:val="en-US" w:eastAsia="zh-CN"/>
        </w:rPr>
      </w:pPr>
      <w:r>
        <w:rPr>
          <w:rFonts w:hint="eastAsia"/>
          <w:lang w:val="en-US" w:eastAsia="zh-CN"/>
        </w:rPr>
        <w:t>（</w:t>
      </w:r>
      <w:r>
        <w:rPr>
          <w:rFonts w:hint="eastAsia" w:ascii="楷体_GB2312" w:hAnsi="楷体_GB2312" w:eastAsia="楷体_GB2312" w:cs="楷体_GB2312"/>
          <w:i w:val="0"/>
          <w:caps w:val="0"/>
          <w:color w:val="333333"/>
          <w:spacing w:val="0"/>
          <w:sz w:val="32"/>
          <w:szCs w:val="32"/>
          <w:shd w:val="clear" w:fill="FFFFFF"/>
          <w:lang w:val="en-US" w:eastAsia="zh-CN"/>
        </w:rPr>
        <w:t>2018年10月23日</w:t>
      </w:r>
      <w:r>
        <w:rPr>
          <w:rFonts w:hint="eastAsia" w:cs="楷体_GB2312"/>
          <w:i w:val="0"/>
          <w:caps w:val="0"/>
          <w:color w:val="333333"/>
          <w:spacing w:val="0"/>
          <w:sz w:val="32"/>
          <w:szCs w:val="32"/>
          <w:shd w:val="clear" w:fill="FFFFFF"/>
          <w:lang w:val="en-US" w:eastAsia="zh-CN"/>
        </w:rPr>
        <w:t>福建省人民政府令第206号公布</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自2018年12月1日起施行）</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8"/>
        <w:bidi w:val="0"/>
        <w:rPr>
          <w:rFonts w:hint="eastAsia"/>
          <w:lang w:val="en-US" w:eastAsia="zh-CN"/>
        </w:rPr>
      </w:pPr>
      <w:r>
        <w:rPr>
          <w:rFonts w:hint="eastAsia"/>
          <w:lang w:val="en-US" w:eastAsia="zh-CN"/>
        </w:rPr>
        <w:t>第一章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7"/>
        <w:bidi w:val="0"/>
        <w:rPr>
          <w:rFonts w:hint="eastAsia"/>
          <w:lang w:val="en-US" w:eastAsia="zh-CN"/>
        </w:rPr>
      </w:pPr>
      <w:r>
        <w:rPr>
          <w:rStyle w:val="10"/>
          <w:rFonts w:hint="eastAsia"/>
          <w:lang w:val="en-US" w:eastAsia="zh-CN"/>
        </w:rPr>
        <w:t>第一条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为了规范省级湿地公园规划和建设，加强湿地保护和管理，维护湿地生态功能和生物多样性，促进湿地资源可持续利用，推进生态文明建设，根据有关法律、法规，结合本省实际，制定本办法。</w:t>
      </w:r>
    </w:p>
    <w:p>
      <w:pPr>
        <w:pStyle w:val="7"/>
        <w:bidi w:val="0"/>
        <w:rPr>
          <w:rFonts w:hint="eastAsia"/>
          <w:lang w:val="en-US" w:eastAsia="zh-CN"/>
        </w:rPr>
      </w:pPr>
      <w:r>
        <w:rPr>
          <w:rStyle w:val="10"/>
          <w:rFonts w:hint="eastAsia"/>
          <w:lang w:val="en-US" w:eastAsia="zh-CN"/>
        </w:rPr>
        <w:t>第二条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在本省行政区域内以及毗邻海域从事省级湿地公园（以下简称湿地公园）的规划、建设、认定、命名、保护、利用和监督管理活动，应当遵守本办法。</w:t>
      </w:r>
    </w:p>
    <w:p>
      <w:pPr>
        <w:pStyle w:val="7"/>
        <w:bidi w:val="0"/>
        <w:rPr>
          <w:rFonts w:hint="eastAsia"/>
          <w:lang w:val="en-US" w:eastAsia="zh-CN"/>
        </w:rPr>
      </w:pPr>
      <w:r>
        <w:rPr>
          <w:rFonts w:hint="eastAsia"/>
          <w:lang w:val="en-US" w:eastAsia="zh-CN"/>
        </w:rPr>
        <w:t>本办法所称湿地公园，是指以保护湿地生态系统、合理利用湿地资源、开展湿地宣传教育和科学研究为目的，经省林业行政主管部门会同有关行政主管部门认定，报省人民政府批准后命名，依法予以保护和管理的特定区域。</w:t>
      </w:r>
    </w:p>
    <w:p>
      <w:pPr>
        <w:pStyle w:val="7"/>
        <w:bidi w:val="0"/>
        <w:rPr>
          <w:rFonts w:hint="eastAsia"/>
          <w:lang w:val="en-US" w:eastAsia="zh-CN"/>
        </w:rPr>
      </w:pPr>
      <w:r>
        <w:rPr>
          <w:rStyle w:val="10"/>
          <w:rFonts w:hint="eastAsia"/>
          <w:lang w:val="en-US" w:eastAsia="zh-CN"/>
        </w:rPr>
        <w:t>第三条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湿地公园的规划建设与保护管理应当遵循科学规划、保护优先、合理利用、可持续发展的原则，促进湿地资源生态效益、社会效益和经济效益相统一。</w:t>
      </w:r>
    </w:p>
    <w:p>
      <w:pPr>
        <w:pStyle w:val="7"/>
        <w:bidi w:val="0"/>
        <w:rPr>
          <w:rFonts w:hint="eastAsia"/>
          <w:lang w:val="en-US" w:eastAsia="zh-CN"/>
        </w:rPr>
      </w:pPr>
      <w:r>
        <w:rPr>
          <w:rStyle w:val="10"/>
          <w:rFonts w:hint="eastAsia"/>
          <w:lang w:val="en-US" w:eastAsia="zh-CN"/>
        </w:rPr>
        <w:t>第四条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县级以上人民政府应当加强对湿地公园规划建设与保护管理工作的领导，将湿地公园规划建设与保护管理纳入本行政区域国民经济和社会发展规划，建立健全湿地公园规划建设</w:t>
      </w:r>
    </w:p>
    <w:p>
      <w:pPr>
        <w:pStyle w:val="7"/>
        <w:bidi w:val="0"/>
        <w:ind w:left="0" w:leftChars="0" w:firstLine="0" w:firstLineChars="0"/>
        <w:rPr>
          <w:rFonts w:hint="eastAsia"/>
          <w:lang w:val="en-US" w:eastAsia="zh-CN"/>
        </w:rPr>
      </w:pPr>
      <w:r>
        <w:rPr>
          <w:rFonts w:hint="eastAsia"/>
          <w:lang w:val="en-US" w:eastAsia="zh-CN"/>
        </w:rPr>
        <w:t>与保护管理的协调机制，协调解决湿地公园规划建设与保护管理中的重大问题，所需经费列入同级财政预算。</w:t>
      </w:r>
    </w:p>
    <w:p>
      <w:pPr>
        <w:pStyle w:val="7"/>
        <w:bidi w:val="0"/>
        <w:rPr>
          <w:rFonts w:hint="eastAsia"/>
          <w:lang w:val="en-US" w:eastAsia="zh-CN"/>
        </w:rPr>
      </w:pPr>
      <w:r>
        <w:rPr>
          <w:rStyle w:val="10"/>
          <w:rFonts w:hint="eastAsia"/>
          <w:lang w:val="en-US" w:eastAsia="zh-CN"/>
        </w:rPr>
        <w:t>第五条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省林业行政主管部门负责湿地公园的认定和建设保护的指导、监督管理工作。</w:t>
      </w:r>
    </w:p>
    <w:p>
      <w:pPr>
        <w:pStyle w:val="7"/>
        <w:bidi w:val="0"/>
        <w:rPr>
          <w:rFonts w:hint="eastAsia"/>
          <w:lang w:val="en-US" w:eastAsia="zh-CN"/>
        </w:rPr>
      </w:pPr>
      <w:r>
        <w:rPr>
          <w:rFonts w:hint="eastAsia"/>
          <w:lang w:val="en-US" w:eastAsia="zh-CN"/>
        </w:rPr>
        <w:t>县级以上人民政府有关湿地保护行政主管部门按照职责分工，分别负责有关湿地公园的规划建设与保护管理；县级以上人民政府自然资源、住房和城乡建设、生态环境、交通运输、农业农村、文化和旅游以及其他有关行政主管部门按照各自职责，做好湿地公园的有关规划建设与保护管理工作。</w:t>
      </w:r>
    </w:p>
    <w:p>
      <w:pPr>
        <w:pStyle w:val="7"/>
        <w:bidi w:val="0"/>
        <w:rPr>
          <w:rFonts w:hint="eastAsia"/>
          <w:lang w:val="en-US" w:eastAsia="zh-CN"/>
        </w:rPr>
      </w:pPr>
      <w:r>
        <w:rPr>
          <w:rFonts w:hint="eastAsia"/>
          <w:lang w:val="en-US" w:eastAsia="zh-CN"/>
        </w:rPr>
        <w:t>乡（镇）人民政府、街道办事处应当协助做好本行政区域内湿地公园有关保护管理工作。</w:t>
      </w:r>
    </w:p>
    <w:p>
      <w:pPr>
        <w:pStyle w:val="7"/>
        <w:bidi w:val="0"/>
        <w:rPr>
          <w:rFonts w:hint="eastAsia"/>
          <w:lang w:val="en-US" w:eastAsia="zh-CN"/>
        </w:rPr>
      </w:pPr>
      <w:r>
        <w:rPr>
          <w:rStyle w:val="10"/>
          <w:rFonts w:hint="eastAsia"/>
          <w:lang w:val="en-US" w:eastAsia="zh-CN"/>
        </w:rPr>
        <w:t>第六条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湿地公园建设是生态文明建设的重要组成部分，属社会公益事业。鼓励公民、法人或者其他组织以捐资或者志愿服务等形式参与湿地公园建设和保护工作。</w:t>
      </w:r>
    </w:p>
    <w:p>
      <w:pPr>
        <w:pStyle w:val="7"/>
        <w:bidi w:val="0"/>
        <w:rPr>
          <w:rFonts w:hint="eastAsia"/>
          <w:lang w:val="en-US" w:eastAsia="zh-CN"/>
        </w:rPr>
      </w:pPr>
      <w:r>
        <w:rPr>
          <w:rFonts w:hint="eastAsia"/>
          <w:lang w:val="en-US" w:eastAsia="zh-CN"/>
        </w:rPr>
        <w:t>对在湿地公园建设和保护工作中作出突出贡献的单位和个人，县级以上人民政府应当按照有关规定给予表彰和奖励。</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第二章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规划与建设</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第七条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省林业行政主管部门应当会同有关行政主管部门根据湿地资源状况、生态省建设规划、主体功能区规划和湿地保护规划编制全省湿地公园发展规划，报省人民政府批准后公布实</w:t>
      </w:r>
    </w:p>
    <w:p>
      <w:pPr>
        <w:pStyle w:val="7"/>
        <w:bidi w:val="0"/>
        <w:ind w:left="0" w:leftChars="0" w:firstLine="0" w:firstLineChars="0"/>
        <w:rPr>
          <w:rFonts w:hint="eastAsia"/>
          <w:lang w:val="en-US" w:eastAsia="zh-CN"/>
        </w:rPr>
      </w:pPr>
      <w:r>
        <w:rPr>
          <w:rFonts w:hint="eastAsia"/>
          <w:lang w:val="en-US" w:eastAsia="zh-CN"/>
        </w:rPr>
        <w:t>施。</w:t>
      </w:r>
    </w:p>
    <w:p>
      <w:pPr>
        <w:pStyle w:val="7"/>
        <w:bidi w:val="0"/>
        <w:rPr>
          <w:rFonts w:hint="eastAsia"/>
          <w:lang w:val="en-US" w:eastAsia="zh-CN"/>
        </w:rPr>
      </w:pPr>
      <w:r>
        <w:rPr>
          <w:rFonts w:hint="eastAsia"/>
          <w:lang w:val="en-US" w:eastAsia="zh-CN"/>
        </w:rPr>
        <w:t>土地利用总体规划、城乡规划、海洋环境保护规划、海洋功</w:t>
      </w:r>
    </w:p>
    <w:p>
      <w:pPr>
        <w:pStyle w:val="7"/>
        <w:bidi w:val="0"/>
        <w:ind w:left="0" w:leftChars="0" w:firstLine="0" w:firstLineChars="0"/>
        <w:rPr>
          <w:rFonts w:hint="eastAsia"/>
          <w:lang w:val="en-US" w:eastAsia="zh-CN"/>
        </w:rPr>
      </w:pPr>
      <w:r>
        <w:rPr>
          <w:rFonts w:hint="eastAsia"/>
          <w:lang w:val="en-US" w:eastAsia="zh-CN"/>
        </w:rPr>
        <w:t>能区划、流域综合规划以及旅游、水产养殖、采砂等专项规划应当与湿地公园发展规划相互衔接，促进多规合一。</w:t>
      </w:r>
    </w:p>
    <w:p>
      <w:pPr>
        <w:pStyle w:val="7"/>
        <w:bidi w:val="0"/>
        <w:rPr>
          <w:rFonts w:hint="eastAsia"/>
          <w:lang w:val="en-US" w:eastAsia="zh-CN"/>
        </w:rPr>
      </w:pPr>
      <w:r>
        <w:rPr>
          <w:rStyle w:val="10"/>
          <w:rFonts w:hint="eastAsia"/>
          <w:lang w:val="en-US" w:eastAsia="zh-CN"/>
        </w:rPr>
        <w:t>第八条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设区的市、县（市、区）人民政府、乡（镇）人民政府或者街道办事处，可以根据当地湿地资源状况规划建设湿地公园。</w:t>
      </w:r>
    </w:p>
    <w:p>
      <w:pPr>
        <w:pStyle w:val="7"/>
        <w:bidi w:val="0"/>
        <w:rPr>
          <w:rFonts w:hint="eastAsia"/>
          <w:lang w:val="en-US" w:eastAsia="zh-CN"/>
        </w:rPr>
      </w:pPr>
      <w:r>
        <w:rPr>
          <w:rFonts w:hint="eastAsia"/>
          <w:lang w:val="en-US" w:eastAsia="zh-CN"/>
        </w:rPr>
        <w:t>鼓励公民、法人或者其他组织利用其所有或者依法承包、租赁的湿地资源建设湿地公园。</w:t>
      </w:r>
    </w:p>
    <w:p>
      <w:pPr>
        <w:pStyle w:val="7"/>
        <w:bidi w:val="0"/>
        <w:rPr>
          <w:rFonts w:hint="eastAsia"/>
          <w:lang w:val="en-US" w:eastAsia="zh-CN"/>
        </w:rPr>
      </w:pPr>
      <w:r>
        <w:rPr>
          <w:rStyle w:val="10"/>
          <w:rFonts w:hint="eastAsia"/>
          <w:lang w:val="en-US" w:eastAsia="zh-CN"/>
        </w:rPr>
        <w:t>第九条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湿地公园建设和保护管理资金实行多渠道筹集，以所在地人民政府投资建设为主，鼓励公民、法人或者其他组织以投资、捐资等方式参与湿地公园建设，并依法享受国家生态建设有关政策、项目支持和资金扶持。</w:t>
      </w:r>
    </w:p>
    <w:p>
      <w:pPr>
        <w:pStyle w:val="7"/>
        <w:bidi w:val="0"/>
        <w:rPr>
          <w:rFonts w:hint="eastAsia"/>
          <w:lang w:val="en-US" w:eastAsia="zh-CN"/>
        </w:rPr>
      </w:pPr>
      <w:r>
        <w:rPr>
          <w:rFonts w:hint="eastAsia"/>
          <w:lang w:val="en-US" w:eastAsia="zh-CN"/>
        </w:rPr>
        <w:t>对政府投资建设并经营管理的湿地公园，其资源保护、基础设施建设以及日常管理所需经费列入同级财政预算。</w:t>
      </w:r>
    </w:p>
    <w:p>
      <w:pPr>
        <w:pStyle w:val="7"/>
        <w:bidi w:val="0"/>
        <w:rPr>
          <w:rFonts w:hint="eastAsia"/>
          <w:lang w:val="en-US" w:eastAsia="zh-CN"/>
        </w:rPr>
      </w:pPr>
      <w:r>
        <w:rPr>
          <w:rFonts w:hint="eastAsia"/>
          <w:lang w:val="en-US" w:eastAsia="zh-CN"/>
        </w:rPr>
        <w:t>对社会主体投资建设并经认定命名的湿地公园，可以由所在地县级以上人民政府给予一次性补助或者奖励。</w:t>
      </w:r>
    </w:p>
    <w:p>
      <w:pPr>
        <w:pStyle w:val="7"/>
        <w:bidi w:val="0"/>
        <w:rPr>
          <w:rFonts w:hint="eastAsia"/>
          <w:lang w:val="en-US" w:eastAsia="zh-CN"/>
        </w:rPr>
      </w:pPr>
      <w:r>
        <w:rPr>
          <w:rStyle w:val="10"/>
          <w:rFonts w:hint="eastAsia"/>
          <w:lang w:val="en-US" w:eastAsia="zh-CN"/>
        </w:rPr>
        <w:t>第十条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湿地公园内森林、林木、林地、湿地的所有权、使用权由不同的主体享有的，湿地公园的建设单位应当征得其所有权人和使用权人的同意。</w:t>
      </w:r>
    </w:p>
    <w:p>
      <w:pPr>
        <w:pStyle w:val="7"/>
        <w:bidi w:val="0"/>
        <w:rPr>
          <w:rFonts w:hint="eastAsia"/>
          <w:lang w:val="en-US" w:eastAsia="zh-CN"/>
        </w:rPr>
      </w:pPr>
      <w:r>
        <w:rPr>
          <w:rFonts w:hint="eastAsia"/>
          <w:lang w:val="en-US" w:eastAsia="zh-CN"/>
        </w:rPr>
        <w:t>因建设湿地公园，对湿地公园内森林、林木、林地和湿地的所有权人、使用权人、矿业权人以及其他相关权利人的合法权益</w:t>
      </w:r>
    </w:p>
    <w:p>
      <w:pPr>
        <w:pStyle w:val="7"/>
        <w:bidi w:val="0"/>
        <w:ind w:left="0" w:leftChars="0" w:firstLine="0" w:firstLineChars="0"/>
        <w:rPr>
          <w:rFonts w:hint="eastAsia"/>
          <w:lang w:val="en-US" w:eastAsia="zh-CN"/>
        </w:rPr>
      </w:pPr>
      <w:r>
        <w:rPr>
          <w:rFonts w:hint="eastAsia"/>
          <w:lang w:val="en-US" w:eastAsia="zh-CN"/>
        </w:rPr>
        <w:t>造成损害的，应当依法予以补偿。</w:t>
      </w:r>
    </w:p>
    <w:p>
      <w:pPr>
        <w:pStyle w:val="7"/>
        <w:bidi w:val="0"/>
        <w:rPr>
          <w:rFonts w:hint="eastAsia"/>
          <w:lang w:val="en-US" w:eastAsia="zh-CN"/>
        </w:rPr>
      </w:pPr>
      <w:r>
        <w:rPr>
          <w:rFonts w:hint="eastAsia"/>
          <w:lang w:val="en-US" w:eastAsia="zh-CN"/>
        </w:rPr>
        <w:t>湿地公园建设涉及海域、无居民海岛的，应当依法办理海域使用权、无居民海岛使用权审批手续。</w:t>
      </w:r>
    </w:p>
    <w:p>
      <w:pPr>
        <w:pStyle w:val="7"/>
        <w:bidi w:val="0"/>
        <w:rPr>
          <w:rFonts w:hint="eastAsia"/>
          <w:lang w:val="en-US" w:eastAsia="zh-CN"/>
        </w:rPr>
      </w:pPr>
      <w:r>
        <w:rPr>
          <w:rStyle w:val="10"/>
          <w:rFonts w:hint="eastAsia"/>
          <w:lang w:val="en-US" w:eastAsia="zh-CN"/>
        </w:rPr>
        <w:t>第十一条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面积在二十公顷以上，湿地率不低于百分之五十，并具备下列条件之一的湿地，可以申请设立湿地公园：</w:t>
      </w:r>
    </w:p>
    <w:p>
      <w:pPr>
        <w:pStyle w:val="7"/>
        <w:bidi w:val="0"/>
        <w:rPr>
          <w:rFonts w:hint="eastAsia"/>
          <w:lang w:val="en-US" w:eastAsia="zh-CN"/>
        </w:rPr>
      </w:pPr>
      <w:r>
        <w:rPr>
          <w:rFonts w:hint="eastAsia"/>
          <w:lang w:val="en-US" w:eastAsia="zh-CN"/>
        </w:rPr>
        <w:t>（一）具有独特的湿地自然景观和较高历史文化价值；</w:t>
      </w:r>
    </w:p>
    <w:p>
      <w:pPr>
        <w:pStyle w:val="7"/>
        <w:bidi w:val="0"/>
        <w:rPr>
          <w:rFonts w:hint="eastAsia"/>
          <w:lang w:val="en-US" w:eastAsia="zh-CN"/>
        </w:rPr>
      </w:pPr>
      <w:r>
        <w:rPr>
          <w:rFonts w:hint="eastAsia"/>
          <w:lang w:val="en-US" w:eastAsia="zh-CN"/>
        </w:rPr>
        <w:t>（二）湿地生态系统在本省范围内具有典型性、代表性；</w:t>
      </w:r>
    </w:p>
    <w:p>
      <w:pPr>
        <w:pStyle w:val="7"/>
        <w:bidi w:val="0"/>
        <w:rPr>
          <w:rFonts w:hint="eastAsia"/>
          <w:lang w:val="en-US" w:eastAsia="zh-CN"/>
        </w:rPr>
      </w:pPr>
      <w:r>
        <w:rPr>
          <w:rFonts w:hint="eastAsia"/>
          <w:lang w:val="en-US" w:eastAsia="zh-CN"/>
        </w:rPr>
        <w:t>（三）湿地生物多样性丰富，具有重要或者特殊科学研究、宣传教育价值。</w:t>
      </w:r>
    </w:p>
    <w:p>
      <w:pPr>
        <w:pStyle w:val="7"/>
        <w:bidi w:val="0"/>
        <w:rPr>
          <w:rFonts w:hint="eastAsia"/>
          <w:lang w:val="en-US" w:eastAsia="zh-CN"/>
        </w:rPr>
      </w:pPr>
      <w:r>
        <w:rPr>
          <w:rStyle w:val="10"/>
          <w:rFonts w:hint="eastAsia"/>
          <w:lang w:val="en-US" w:eastAsia="zh-CN"/>
        </w:rPr>
        <w:t>第十二条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建设湿地公园应当按照规范要求编制总体规划。湿地公园总体规划应当包括湿地生态环境和湿地资源保护与修复、科普宣教、科研监测、合理利用、安全保障等内容。</w:t>
      </w:r>
    </w:p>
    <w:p>
      <w:pPr>
        <w:pStyle w:val="7"/>
        <w:bidi w:val="0"/>
        <w:rPr>
          <w:rFonts w:hint="eastAsia"/>
          <w:lang w:val="en-US" w:eastAsia="zh-CN"/>
        </w:rPr>
      </w:pPr>
      <w:r>
        <w:rPr>
          <w:rFonts w:hint="eastAsia"/>
          <w:lang w:val="en-US" w:eastAsia="zh-CN"/>
        </w:rPr>
        <w:t>湿地公园总体规划编制规范由省林业行政主管部门会同有关行政主管部门制定，并向社会公布。</w:t>
      </w:r>
    </w:p>
    <w:p>
      <w:pPr>
        <w:pStyle w:val="7"/>
        <w:bidi w:val="0"/>
        <w:rPr>
          <w:rFonts w:hint="eastAsia"/>
          <w:lang w:val="en-US" w:eastAsia="zh-CN"/>
        </w:rPr>
      </w:pPr>
      <w:r>
        <w:rPr>
          <w:rStyle w:val="10"/>
          <w:rFonts w:hint="eastAsia"/>
          <w:lang w:val="en-US" w:eastAsia="zh-CN"/>
        </w:rPr>
        <w:t>第十三条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湿地公园总体规划编制完成并经论证后，对适宜开展湿地公园建设的，建设单位应当按照总体规划要求开展建设， 建设期不超过 5 年。</w:t>
      </w:r>
    </w:p>
    <w:p>
      <w:pPr>
        <w:pStyle w:val="7"/>
        <w:bidi w:val="0"/>
        <w:rPr>
          <w:rFonts w:hint="eastAsia"/>
          <w:lang w:val="en-US" w:eastAsia="zh-CN"/>
        </w:rPr>
      </w:pPr>
      <w:r>
        <w:rPr>
          <w:rStyle w:val="10"/>
          <w:rFonts w:hint="eastAsia"/>
          <w:lang w:val="en-US" w:eastAsia="zh-CN"/>
        </w:rPr>
        <w:t>第十四条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湿地公园总体规划由省林业行政主管部门组织论证，建设单位应当提交下列材料：</w:t>
      </w:r>
    </w:p>
    <w:p>
      <w:pPr>
        <w:pStyle w:val="7"/>
        <w:bidi w:val="0"/>
        <w:rPr>
          <w:rFonts w:hint="eastAsia"/>
          <w:lang w:val="en-US" w:eastAsia="zh-CN"/>
        </w:rPr>
      </w:pPr>
      <w:r>
        <w:rPr>
          <w:rFonts w:hint="eastAsia"/>
          <w:lang w:val="en-US" w:eastAsia="zh-CN"/>
        </w:rPr>
        <w:t>（一）拟建湿地公园的总体规划及其电子文本；</w:t>
      </w:r>
    </w:p>
    <w:p>
      <w:pPr>
        <w:pStyle w:val="7"/>
        <w:bidi w:val="0"/>
        <w:rPr>
          <w:rFonts w:hint="eastAsia"/>
          <w:lang w:val="en-US" w:eastAsia="zh-CN"/>
        </w:rPr>
      </w:pPr>
      <w:r>
        <w:rPr>
          <w:rFonts w:hint="eastAsia"/>
          <w:lang w:val="en-US" w:eastAsia="zh-CN"/>
        </w:rPr>
        <w:t>（二）反映拟建湿地公园现状的图片资料和影像资料；</w:t>
      </w:r>
    </w:p>
    <w:p>
      <w:pPr>
        <w:pStyle w:val="7"/>
        <w:bidi w:val="0"/>
        <w:rPr>
          <w:rFonts w:hint="eastAsia"/>
          <w:lang w:val="en-US" w:eastAsia="zh-CN"/>
        </w:rPr>
      </w:pPr>
      <w:r>
        <w:rPr>
          <w:rFonts w:hint="eastAsia"/>
          <w:lang w:val="en-US" w:eastAsia="zh-CN"/>
        </w:rPr>
        <w:t>（三）拟建湿地公园经营管理单位的相关文件或者承诺建立经营管理单位的材料；</w:t>
      </w:r>
    </w:p>
    <w:p>
      <w:pPr>
        <w:pStyle w:val="7"/>
        <w:bidi w:val="0"/>
        <w:rPr>
          <w:rFonts w:hint="eastAsia"/>
          <w:lang w:val="en-US" w:eastAsia="zh-CN"/>
        </w:rPr>
      </w:pPr>
      <w:r>
        <w:rPr>
          <w:rFonts w:hint="eastAsia"/>
          <w:lang w:val="en-US" w:eastAsia="zh-CN"/>
        </w:rPr>
        <w:t>（四）拟建湿地公园土地、海域、库塘、滩涂、沼泽等权属明晰，无权属争议的有关材料，以及相关权利人同意纳入湿地公园管理的有关材料。</w:t>
      </w:r>
    </w:p>
    <w:p>
      <w:pPr>
        <w:pStyle w:val="7"/>
        <w:bidi w:val="0"/>
        <w:rPr>
          <w:rFonts w:hint="eastAsia"/>
          <w:lang w:val="en-US" w:eastAsia="zh-CN"/>
        </w:rPr>
      </w:pPr>
      <w:r>
        <w:rPr>
          <w:rFonts w:hint="eastAsia"/>
          <w:lang w:val="en-US" w:eastAsia="zh-CN"/>
        </w:rPr>
        <w:t>省林业行政主管部门收到材料后，对材料符合要求的，应当在 60 日内组织论证，提出论证意见，并书面告知建设单位。</w:t>
      </w:r>
    </w:p>
    <w:p>
      <w:pPr>
        <w:pStyle w:val="7"/>
        <w:bidi w:val="0"/>
        <w:rPr>
          <w:rFonts w:hint="eastAsia"/>
          <w:lang w:val="en-US" w:eastAsia="zh-CN"/>
        </w:rPr>
      </w:pPr>
      <w:r>
        <w:rPr>
          <w:rStyle w:val="10"/>
          <w:rFonts w:hint="eastAsia"/>
          <w:lang w:val="en-US" w:eastAsia="zh-CN"/>
        </w:rPr>
        <w:t>第十五条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湿地公园建设应当符合总体规划的要求，具体建设项目的选址、规模和风格等应当与周边景观、环境相协调，相应的废水、废物处理和防火、安全设施应当同时设计、同时施工、同时投入使用。</w:t>
      </w:r>
    </w:p>
    <w:p>
      <w:pPr>
        <w:pStyle w:val="7"/>
        <w:bidi w:val="0"/>
        <w:rPr>
          <w:rFonts w:hint="eastAsia"/>
          <w:lang w:val="en-US" w:eastAsia="zh-CN"/>
        </w:rPr>
      </w:pPr>
      <w:r>
        <w:rPr>
          <w:rFonts w:hint="eastAsia"/>
          <w:lang w:val="en-US" w:eastAsia="zh-CN"/>
        </w:rPr>
        <w:t>已建或者在建的建设项目不符合湿地公园总体规划要求的， 有关湿地行政主管部门应当责令限期整改；对拒不整改或者经整改仍不符合要求的，应当责令限期拆除或者迁出。</w:t>
      </w:r>
    </w:p>
    <w:p>
      <w:pPr>
        <w:pStyle w:val="7"/>
        <w:bidi w:val="0"/>
        <w:rPr>
          <w:rFonts w:hint="eastAsia"/>
          <w:lang w:val="en-US" w:eastAsia="zh-CN"/>
        </w:rPr>
      </w:pPr>
      <w:r>
        <w:rPr>
          <w:rFonts w:hint="eastAsia"/>
          <w:lang w:val="en-US" w:eastAsia="zh-CN"/>
        </w:rPr>
        <w:t>湿地公园总体规划不得擅自改变。因保护、开发建设或者国家、省重点基础设施建设需要，确需对总体规划进行调整的，应当重新组织论证。</w:t>
      </w:r>
    </w:p>
    <w:p>
      <w:pPr>
        <w:pStyle w:val="7"/>
        <w:bidi w:val="0"/>
        <w:rPr>
          <w:rFonts w:hint="eastAsia"/>
          <w:lang w:val="en-US" w:eastAsia="zh-CN"/>
        </w:rPr>
      </w:pPr>
      <w:r>
        <w:rPr>
          <w:rStyle w:val="10"/>
          <w:rFonts w:hint="eastAsia"/>
          <w:lang w:val="en-US" w:eastAsia="zh-CN"/>
        </w:rPr>
        <w:t>第十六条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湿地公园建设过程中，建设单位应当采取措施保护湿地资源、生态景观和生态环境，施工结束后，应当及时整理场地，美化绿化湿地公园生态环境。</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第三章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认定与命名</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第十七条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实行认定制度，由省林业行政主管部门牵头成立的湿地公园认定委员会开展认定。认定委员会由林业、发展和改革、财政、自然资源、住房和城乡建设、生态环境、交通运输、农业农村、水利、海洋与渔业、文化和旅游等行政主管部门组成，其日常事务由省林业行政主管部门承担。</w:t>
      </w:r>
    </w:p>
    <w:p>
      <w:pPr>
        <w:pStyle w:val="7"/>
        <w:bidi w:val="0"/>
        <w:rPr>
          <w:rFonts w:hint="eastAsia"/>
          <w:lang w:val="en-US" w:eastAsia="zh-CN"/>
        </w:rPr>
      </w:pPr>
      <w:r>
        <w:rPr>
          <w:rFonts w:hint="eastAsia"/>
          <w:lang w:val="en-US" w:eastAsia="zh-CN"/>
        </w:rPr>
        <w:t>认定委员会组织成立湿地公园认定小组，具体开展湿地公园认定工作。认定小组成员从湿地保护专家委员会专家库中选定。</w:t>
      </w:r>
    </w:p>
    <w:p>
      <w:pPr>
        <w:pStyle w:val="7"/>
        <w:bidi w:val="0"/>
        <w:rPr>
          <w:rFonts w:hint="eastAsia"/>
          <w:lang w:val="en-US" w:eastAsia="zh-CN"/>
        </w:rPr>
      </w:pPr>
      <w:r>
        <w:rPr>
          <w:rStyle w:val="10"/>
          <w:rFonts w:hint="eastAsia"/>
          <w:lang w:val="en-US" w:eastAsia="zh-CN"/>
        </w:rPr>
        <w:t>第十八条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建设单位完成湿地公园建设，并组织验收后，可</w:t>
      </w:r>
    </w:p>
    <w:p>
      <w:pPr>
        <w:pStyle w:val="7"/>
        <w:bidi w:val="0"/>
        <w:ind w:left="0" w:leftChars="0" w:firstLine="0" w:firstLineChars="0"/>
        <w:rPr>
          <w:rFonts w:hint="eastAsia"/>
          <w:lang w:val="en-US" w:eastAsia="zh-CN"/>
        </w:rPr>
      </w:pPr>
      <w:r>
        <w:rPr>
          <w:rFonts w:hint="eastAsia"/>
          <w:lang w:val="en-US" w:eastAsia="zh-CN"/>
        </w:rPr>
        <w:t>以向省林业行政主管部门申请认定。</w:t>
      </w:r>
    </w:p>
    <w:p>
      <w:pPr>
        <w:pStyle w:val="7"/>
        <w:bidi w:val="0"/>
        <w:rPr>
          <w:rFonts w:hint="eastAsia"/>
          <w:lang w:val="en-US" w:eastAsia="zh-CN"/>
        </w:rPr>
      </w:pPr>
      <w:r>
        <w:rPr>
          <w:rFonts w:hint="eastAsia"/>
          <w:lang w:val="en-US" w:eastAsia="zh-CN"/>
        </w:rPr>
        <w:t>申请湿地公园认定应当提交下列材料：</w:t>
      </w:r>
    </w:p>
    <w:p>
      <w:pPr>
        <w:pStyle w:val="7"/>
        <w:bidi w:val="0"/>
        <w:rPr>
          <w:rFonts w:hint="eastAsia"/>
          <w:lang w:val="en-US" w:eastAsia="zh-CN"/>
        </w:rPr>
      </w:pPr>
      <w:r>
        <w:rPr>
          <w:rFonts w:hint="eastAsia"/>
          <w:lang w:val="en-US" w:eastAsia="zh-CN"/>
        </w:rPr>
        <w:t>（一）申请报告；</w:t>
      </w:r>
    </w:p>
    <w:p>
      <w:pPr>
        <w:pStyle w:val="7"/>
        <w:bidi w:val="0"/>
        <w:rPr>
          <w:rFonts w:hint="eastAsia"/>
          <w:lang w:val="en-US" w:eastAsia="zh-CN"/>
        </w:rPr>
      </w:pPr>
      <w:r>
        <w:rPr>
          <w:rFonts w:hint="eastAsia"/>
          <w:lang w:val="en-US" w:eastAsia="zh-CN"/>
        </w:rPr>
        <w:t>（二）湿地公园总体规划及其范围、功能区边界矢量图；</w:t>
      </w:r>
    </w:p>
    <w:p>
      <w:pPr>
        <w:pStyle w:val="7"/>
        <w:bidi w:val="0"/>
        <w:rPr>
          <w:rFonts w:hint="eastAsia"/>
          <w:lang w:val="en-US" w:eastAsia="zh-CN"/>
        </w:rPr>
      </w:pPr>
      <w:r>
        <w:rPr>
          <w:rFonts w:hint="eastAsia"/>
          <w:lang w:val="en-US" w:eastAsia="zh-CN"/>
        </w:rPr>
        <w:t>（三）反映湿地公园资源现状的影像资料；</w:t>
      </w:r>
    </w:p>
    <w:p>
      <w:pPr>
        <w:pStyle w:val="7"/>
        <w:bidi w:val="0"/>
        <w:rPr>
          <w:rFonts w:hint="eastAsia"/>
          <w:lang w:val="en-US" w:eastAsia="zh-CN"/>
        </w:rPr>
      </w:pPr>
      <w:r>
        <w:rPr>
          <w:rFonts w:hint="eastAsia"/>
          <w:lang w:val="en-US" w:eastAsia="zh-CN"/>
        </w:rPr>
        <w:t>（四）总体规划实施情况及验收报告；</w:t>
      </w:r>
    </w:p>
    <w:p>
      <w:pPr>
        <w:pStyle w:val="7"/>
        <w:bidi w:val="0"/>
        <w:rPr>
          <w:rFonts w:hint="eastAsia"/>
          <w:lang w:val="en-US" w:eastAsia="zh-CN"/>
        </w:rPr>
      </w:pPr>
      <w:r>
        <w:rPr>
          <w:rFonts w:hint="eastAsia"/>
          <w:lang w:val="en-US" w:eastAsia="zh-CN"/>
        </w:rPr>
        <w:t>（五）县级以上人民政府或者有关行政主管部门出具的湿地公园土地权属清晰和相关权利主体同意纳入湿地公园管理的相关材料；</w:t>
      </w:r>
    </w:p>
    <w:p>
      <w:pPr>
        <w:pStyle w:val="7"/>
        <w:bidi w:val="0"/>
        <w:rPr>
          <w:rFonts w:hint="eastAsia"/>
          <w:lang w:val="en-US" w:eastAsia="zh-CN"/>
        </w:rPr>
      </w:pPr>
      <w:r>
        <w:rPr>
          <w:rFonts w:hint="eastAsia"/>
          <w:lang w:val="en-US" w:eastAsia="zh-CN"/>
        </w:rPr>
        <w:t>（六）湿地公园经营管理单位及其人员配置情况等说明材料；</w:t>
      </w:r>
    </w:p>
    <w:p>
      <w:pPr>
        <w:pStyle w:val="7"/>
        <w:bidi w:val="0"/>
        <w:rPr>
          <w:rFonts w:hint="eastAsia"/>
          <w:lang w:val="en-US" w:eastAsia="zh-CN"/>
        </w:rPr>
      </w:pPr>
      <w:r>
        <w:rPr>
          <w:rFonts w:hint="eastAsia"/>
          <w:lang w:val="en-US" w:eastAsia="zh-CN"/>
        </w:rPr>
        <w:t>（七）法律、法规规定的其他需要提交的材料。</w:t>
      </w:r>
    </w:p>
    <w:p>
      <w:pPr>
        <w:pStyle w:val="7"/>
        <w:bidi w:val="0"/>
        <w:rPr>
          <w:rFonts w:hint="eastAsia"/>
          <w:lang w:val="en-US" w:eastAsia="zh-CN"/>
        </w:rPr>
      </w:pPr>
      <w:r>
        <w:rPr>
          <w:rStyle w:val="10"/>
          <w:rFonts w:hint="eastAsia"/>
          <w:lang w:val="en-US" w:eastAsia="zh-CN"/>
        </w:rPr>
        <w:t>第十九条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省林业行政主管部门收到湿地公园认定申请后， 应当对申请材料进行审核，对材料不符要求的，应当在 10 日内一次性告知申请人补正材料；对申请材料符合要求的，由认定小组指派 2 名以上专家进行现场核查。</w:t>
      </w:r>
    </w:p>
    <w:p>
      <w:pPr>
        <w:pStyle w:val="7"/>
        <w:bidi w:val="0"/>
        <w:rPr>
          <w:rFonts w:hint="eastAsia"/>
          <w:lang w:val="en-US" w:eastAsia="zh-CN"/>
        </w:rPr>
      </w:pPr>
      <w:r>
        <w:rPr>
          <w:rFonts w:hint="eastAsia"/>
          <w:lang w:val="en-US" w:eastAsia="zh-CN"/>
        </w:rPr>
        <w:t>现场核查专家应当在 30 日内向认定小组提交核查报告，认</w:t>
      </w:r>
    </w:p>
    <w:p>
      <w:pPr>
        <w:pStyle w:val="7"/>
        <w:bidi w:val="0"/>
        <w:ind w:left="0" w:leftChars="0" w:firstLine="0" w:firstLineChars="0"/>
        <w:rPr>
          <w:rFonts w:hint="eastAsia"/>
          <w:lang w:val="en-US" w:eastAsia="zh-CN"/>
        </w:rPr>
      </w:pPr>
      <w:r>
        <w:rPr>
          <w:rFonts w:hint="eastAsia"/>
          <w:lang w:val="en-US" w:eastAsia="zh-CN"/>
        </w:rPr>
        <w:t>定小组收到核查报告后，应当在 30 日内进行评审，并向认定委员会提交评审意见。</w:t>
      </w:r>
    </w:p>
    <w:p>
      <w:pPr>
        <w:pStyle w:val="7"/>
        <w:bidi w:val="0"/>
        <w:rPr>
          <w:rFonts w:hint="eastAsia"/>
          <w:lang w:val="en-US" w:eastAsia="zh-CN"/>
        </w:rPr>
      </w:pPr>
      <w:r>
        <w:rPr>
          <w:rFonts w:hint="eastAsia"/>
          <w:lang w:val="en-US" w:eastAsia="zh-CN"/>
        </w:rPr>
        <w:t>认定委员会应当召开会议对评审意见进行审查，经出席会议三分之二以上的委员表决通过后，作出审查结论，并进行公示， 公示期 7 天，公示期内无异议的，报省人民政府批准后命名并向社会公布；有异议的由认定委员会组织复审。</w:t>
      </w:r>
    </w:p>
    <w:p>
      <w:pPr>
        <w:pStyle w:val="7"/>
        <w:bidi w:val="0"/>
        <w:rPr>
          <w:rFonts w:hint="eastAsia"/>
          <w:lang w:val="en-US" w:eastAsia="zh-CN"/>
        </w:rPr>
      </w:pPr>
      <w:r>
        <w:rPr>
          <w:rFonts w:hint="eastAsia"/>
          <w:lang w:val="en-US" w:eastAsia="zh-CN"/>
        </w:rPr>
        <w:t>经认定委员会表决未通过的，应当按照认定委员会的意见进行整改，完成整改后，可以重新申请认定。</w:t>
      </w:r>
    </w:p>
    <w:p>
      <w:pPr>
        <w:pStyle w:val="7"/>
        <w:bidi w:val="0"/>
        <w:rPr>
          <w:rFonts w:hint="eastAsia"/>
          <w:lang w:val="en-US" w:eastAsia="zh-CN"/>
        </w:rPr>
      </w:pPr>
      <w:r>
        <w:rPr>
          <w:rStyle w:val="10"/>
          <w:rFonts w:hint="eastAsia"/>
          <w:lang w:val="en-US" w:eastAsia="zh-CN"/>
        </w:rPr>
        <w:t>第二十条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规划建设期满，未申请湿地公园认定的或者经认定未通过的，建设单位应当停止项目建设，拆除已建设施，恢复湿地。</w:t>
      </w:r>
    </w:p>
    <w:p>
      <w:pPr>
        <w:pStyle w:val="7"/>
        <w:bidi w:val="0"/>
        <w:rPr>
          <w:rFonts w:hint="eastAsia"/>
          <w:lang w:val="en-US" w:eastAsia="zh-CN"/>
        </w:rPr>
      </w:pPr>
      <w:r>
        <w:rPr>
          <w:rFonts w:hint="eastAsia"/>
          <w:lang w:val="en-US" w:eastAsia="zh-CN"/>
        </w:rPr>
        <w:t>任何单位或者个人不得擅自使用、变更湿地公园名称，不得擅自调整湿地公园的范围、界线或者功能区。</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第四章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保护与管理</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第二十一条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湿地公园根据湿地的生态功能和保护、建设、管理的需要实行分区管理，可以分为湿地保育区、恢复重建区和合理利用区。湿地保育区和恢复重建区的湿地面积应当大于湿地公园湿地总面积的百分之六十。</w:t>
      </w:r>
    </w:p>
    <w:p>
      <w:pPr>
        <w:pStyle w:val="7"/>
        <w:bidi w:val="0"/>
        <w:rPr>
          <w:rFonts w:hint="eastAsia"/>
          <w:lang w:val="en-US" w:eastAsia="zh-CN"/>
        </w:rPr>
      </w:pPr>
      <w:r>
        <w:rPr>
          <w:rFonts w:hint="eastAsia"/>
          <w:lang w:val="en-US" w:eastAsia="zh-CN"/>
        </w:rPr>
        <w:t>湿地保育区除开展保护、监测、科学研究等必需的保护管理活动外，不得进行任何与湿地生态系统保护和管理无关的其他活动；恢复重建区应当开展培育和恢复湿地的相关活动；合理利用区应当开展以生态展示、科普教育为主的宣教活动，可开展不损害湿地生态系统功能的生态体验及管理服务等活动。</w:t>
      </w:r>
    </w:p>
    <w:p>
      <w:pPr>
        <w:pStyle w:val="7"/>
        <w:bidi w:val="0"/>
        <w:rPr>
          <w:rFonts w:hint="eastAsia"/>
          <w:lang w:val="en-US" w:eastAsia="zh-CN"/>
        </w:rPr>
      </w:pPr>
      <w:r>
        <w:rPr>
          <w:rFonts w:hint="eastAsia"/>
          <w:lang w:val="en-US" w:eastAsia="zh-CN"/>
        </w:rPr>
        <w:t>划入生态保护红线的湿地公园应当按照国家对生态保护红线的管控要求予以保护。</w:t>
      </w:r>
    </w:p>
    <w:p>
      <w:pPr>
        <w:pStyle w:val="7"/>
        <w:bidi w:val="0"/>
        <w:rPr>
          <w:rFonts w:hint="eastAsia"/>
          <w:lang w:val="en-US" w:eastAsia="zh-CN"/>
        </w:rPr>
      </w:pPr>
      <w:r>
        <w:rPr>
          <w:rStyle w:val="10"/>
          <w:rFonts w:hint="eastAsia"/>
          <w:lang w:val="en-US" w:eastAsia="zh-CN"/>
        </w:rPr>
        <w:t>第二十二条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湿地公园应当明确经营管理单位，由其依法履行湿地公园保护职责，进行湿地公园的建设和保护管理，科学合理利用湿地公园的资源和设施。</w:t>
      </w:r>
    </w:p>
    <w:p>
      <w:pPr>
        <w:pStyle w:val="7"/>
        <w:bidi w:val="0"/>
        <w:rPr>
          <w:rFonts w:hint="eastAsia"/>
          <w:lang w:val="en-US" w:eastAsia="zh-CN"/>
        </w:rPr>
      </w:pPr>
      <w:r>
        <w:rPr>
          <w:rFonts w:hint="eastAsia"/>
          <w:lang w:val="en-US" w:eastAsia="zh-CN"/>
        </w:rPr>
        <w:t>湿地公园经营管理单位应当加强管理能力建设，建立健全公园保护管理制度，完善公园管理体系，确保湿地公园健康、有序、可持续发展。</w:t>
      </w:r>
    </w:p>
    <w:p>
      <w:pPr>
        <w:pStyle w:val="7"/>
        <w:bidi w:val="0"/>
        <w:rPr>
          <w:rFonts w:hint="eastAsia"/>
          <w:lang w:val="en-US" w:eastAsia="zh-CN"/>
        </w:rPr>
      </w:pPr>
      <w:r>
        <w:rPr>
          <w:rStyle w:val="10"/>
          <w:rFonts w:hint="eastAsia"/>
          <w:lang w:val="en-US" w:eastAsia="zh-CN"/>
        </w:rPr>
        <w:t>第二十三条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经营管理单位应当加强湿地公园内湿地、森林、林木等自然资源的保护和管理，定期组织对公园内的湿地、森林资源、文化资源和生物多样性进行调查、监测和评估，建立保护管理档案，并制定相应的保护措施。</w:t>
      </w:r>
    </w:p>
    <w:p>
      <w:pPr>
        <w:pStyle w:val="7"/>
        <w:bidi w:val="0"/>
        <w:rPr>
          <w:rFonts w:hint="eastAsia"/>
          <w:lang w:val="en-US" w:eastAsia="zh-CN"/>
        </w:rPr>
      </w:pPr>
      <w:r>
        <w:rPr>
          <w:rFonts w:hint="eastAsia"/>
          <w:lang w:val="en-US" w:eastAsia="zh-CN"/>
        </w:rPr>
        <w:t>对湿地公园内濒危、珍稀和具有独特观赏、科研、经济价值的野生动植物应当加强保护，对其主要栖息地或者生长地，划定</w:t>
      </w:r>
    </w:p>
    <w:p>
      <w:pPr>
        <w:pStyle w:val="7"/>
        <w:bidi w:val="0"/>
        <w:ind w:left="0" w:leftChars="0" w:firstLine="0" w:firstLineChars="0"/>
        <w:rPr>
          <w:rFonts w:hint="eastAsia"/>
          <w:lang w:val="en-US" w:eastAsia="zh-CN"/>
        </w:rPr>
      </w:pPr>
      <w:r>
        <w:rPr>
          <w:rFonts w:hint="eastAsia"/>
          <w:lang w:val="en-US" w:eastAsia="zh-CN"/>
        </w:rPr>
        <w:t>保护地带或者设置保护设施。</w:t>
      </w:r>
    </w:p>
    <w:p>
      <w:pPr>
        <w:pStyle w:val="7"/>
        <w:bidi w:val="0"/>
        <w:rPr>
          <w:rFonts w:hint="eastAsia"/>
          <w:lang w:val="en-US" w:eastAsia="zh-CN"/>
        </w:rPr>
      </w:pPr>
      <w:r>
        <w:rPr>
          <w:rFonts w:hint="eastAsia"/>
          <w:lang w:val="en-US" w:eastAsia="zh-CN"/>
        </w:rPr>
        <w:t>对湿地公园内的古树、名木、文物、古迹等应当进行编号登记，建立保护管理档案，设置保护设施和宣传教育标志。</w:t>
      </w:r>
    </w:p>
    <w:p>
      <w:pPr>
        <w:pStyle w:val="7"/>
        <w:bidi w:val="0"/>
        <w:rPr>
          <w:rFonts w:hint="eastAsia"/>
          <w:lang w:val="en-US" w:eastAsia="zh-CN"/>
        </w:rPr>
      </w:pPr>
      <w:r>
        <w:rPr>
          <w:rStyle w:val="10"/>
          <w:rFonts w:hint="eastAsia"/>
          <w:lang w:val="en-US" w:eastAsia="zh-CN"/>
        </w:rPr>
        <w:t>第二十四条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经营管理单位应当对湿地公园内的有害生物和外来入侵物种进行调查和监测；发现有害生物或者外来入侵物种危害的，应当采取应急防治措施，并立即报告所在地县以上林业行政主管部门或者其他有关行政主管部门。</w:t>
      </w:r>
    </w:p>
    <w:p>
      <w:pPr>
        <w:pStyle w:val="7"/>
        <w:bidi w:val="0"/>
        <w:rPr>
          <w:rFonts w:hint="eastAsia"/>
          <w:lang w:val="en-US" w:eastAsia="zh-CN"/>
        </w:rPr>
      </w:pPr>
      <w:r>
        <w:rPr>
          <w:rStyle w:val="10"/>
          <w:rFonts w:hint="eastAsia"/>
          <w:lang w:val="en-US" w:eastAsia="zh-CN"/>
        </w:rPr>
        <w:t>第二十五条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在湿地公园内禁止从事下列行为：</w:t>
      </w:r>
    </w:p>
    <w:p>
      <w:pPr>
        <w:pStyle w:val="7"/>
        <w:bidi w:val="0"/>
        <w:rPr>
          <w:rFonts w:hint="eastAsia"/>
          <w:lang w:val="en-US" w:eastAsia="zh-CN"/>
        </w:rPr>
      </w:pPr>
      <w:r>
        <w:rPr>
          <w:rFonts w:hint="eastAsia"/>
          <w:lang w:val="en-US" w:eastAsia="zh-CN"/>
        </w:rPr>
        <w:t>（一）从事房地产、度假村、高尔夫球场、风力发电、光伏发电等任何不符合主体功能定位的建设项目和开发活动；</w:t>
      </w:r>
    </w:p>
    <w:p>
      <w:pPr>
        <w:pStyle w:val="7"/>
        <w:bidi w:val="0"/>
        <w:rPr>
          <w:rFonts w:hint="eastAsia"/>
          <w:lang w:val="en-US" w:eastAsia="zh-CN"/>
        </w:rPr>
      </w:pPr>
      <w:r>
        <w:rPr>
          <w:rFonts w:hint="eastAsia"/>
          <w:lang w:val="en-US" w:eastAsia="zh-CN"/>
        </w:rPr>
        <w:t>（二）向湿地及周边区域排放有毒、有害物质或者堆放、倾倒固体废物、垃圾；</w:t>
      </w:r>
    </w:p>
    <w:p>
      <w:pPr>
        <w:pStyle w:val="7"/>
        <w:bidi w:val="0"/>
        <w:rPr>
          <w:rFonts w:hint="eastAsia"/>
          <w:lang w:val="en-US" w:eastAsia="zh-CN"/>
        </w:rPr>
      </w:pPr>
      <w:r>
        <w:rPr>
          <w:rFonts w:hint="eastAsia"/>
          <w:lang w:val="en-US" w:eastAsia="zh-CN"/>
        </w:rPr>
        <w:t>（三）破坏鱼类等水生生物洄游通道和野生动物的迁徙通道、重要繁殖区及其栖息地，破坏珍稀野生植物及其原生地，滥采滥捕野生动植物；</w:t>
      </w:r>
    </w:p>
    <w:p>
      <w:pPr>
        <w:pStyle w:val="7"/>
        <w:bidi w:val="0"/>
        <w:rPr>
          <w:rFonts w:hint="eastAsia"/>
          <w:lang w:val="en-US" w:eastAsia="zh-CN"/>
        </w:rPr>
      </w:pPr>
      <w:r>
        <w:rPr>
          <w:rFonts w:hint="eastAsia"/>
          <w:lang w:val="en-US" w:eastAsia="zh-CN"/>
        </w:rPr>
        <w:t>（四）采用灭绝性方式捕捞鱼类及其他水生生物；</w:t>
      </w:r>
    </w:p>
    <w:p>
      <w:pPr>
        <w:pStyle w:val="7"/>
        <w:bidi w:val="0"/>
        <w:rPr>
          <w:rFonts w:hint="eastAsia"/>
          <w:lang w:val="en-US" w:eastAsia="zh-CN"/>
        </w:rPr>
      </w:pPr>
      <w:r>
        <w:rPr>
          <w:rFonts w:hint="eastAsia"/>
          <w:lang w:val="en-US" w:eastAsia="zh-CN"/>
        </w:rPr>
        <w:t>（五）毁坏湿地保护及监测设施；</w:t>
      </w:r>
    </w:p>
    <w:p>
      <w:pPr>
        <w:pStyle w:val="7"/>
        <w:bidi w:val="0"/>
        <w:rPr>
          <w:rFonts w:hint="eastAsia"/>
          <w:lang w:val="en-US" w:eastAsia="zh-CN"/>
        </w:rPr>
      </w:pPr>
      <w:r>
        <w:rPr>
          <w:rFonts w:hint="eastAsia"/>
          <w:lang w:val="en-US" w:eastAsia="zh-CN"/>
        </w:rPr>
        <w:t>（六）法律、法规、规章禁止的其他行为。</w:t>
      </w:r>
    </w:p>
    <w:p>
      <w:pPr>
        <w:pStyle w:val="7"/>
        <w:bidi w:val="0"/>
        <w:rPr>
          <w:rFonts w:hint="eastAsia"/>
          <w:lang w:val="en-US" w:eastAsia="zh-CN"/>
        </w:rPr>
      </w:pPr>
      <w:r>
        <w:rPr>
          <w:rStyle w:val="10"/>
          <w:rFonts w:hint="eastAsia"/>
          <w:lang w:val="en-US" w:eastAsia="zh-CN"/>
        </w:rPr>
        <w:t>第二十六条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未经有关行政主管部门依法批准，任何单位和个人不得在湿地公园内实施下列行为：</w:t>
      </w:r>
    </w:p>
    <w:p>
      <w:pPr>
        <w:pStyle w:val="7"/>
        <w:bidi w:val="0"/>
        <w:rPr>
          <w:rFonts w:hint="eastAsia"/>
          <w:lang w:val="en-US" w:eastAsia="zh-CN"/>
        </w:rPr>
      </w:pPr>
      <w:r>
        <w:rPr>
          <w:rFonts w:hint="eastAsia"/>
          <w:lang w:val="en-US" w:eastAsia="zh-CN"/>
        </w:rPr>
        <w:t>（一）采矿、采砂（石）、取土、揭取草皮或者修筑设施；</w:t>
      </w:r>
    </w:p>
    <w:p>
      <w:pPr>
        <w:pStyle w:val="7"/>
        <w:bidi w:val="0"/>
        <w:rPr>
          <w:rFonts w:hint="eastAsia"/>
          <w:lang w:val="en-US" w:eastAsia="zh-CN"/>
        </w:rPr>
      </w:pPr>
      <w:r>
        <w:rPr>
          <w:rFonts w:hint="eastAsia"/>
          <w:lang w:val="en-US" w:eastAsia="zh-CN"/>
        </w:rPr>
        <w:t>（二）开（围）垦、填埋、占用湿地，改变湿地用途；</w:t>
      </w:r>
    </w:p>
    <w:p>
      <w:pPr>
        <w:pStyle w:val="7"/>
        <w:bidi w:val="0"/>
        <w:rPr>
          <w:rFonts w:hint="eastAsia"/>
          <w:lang w:val="en-US" w:eastAsia="zh-CN"/>
        </w:rPr>
      </w:pPr>
      <w:r>
        <w:rPr>
          <w:rFonts w:hint="eastAsia"/>
          <w:lang w:val="en-US" w:eastAsia="zh-CN"/>
        </w:rPr>
        <w:t>（三）排放湿地蓄水，截断湿地与外围的水系联系；</w:t>
      </w:r>
    </w:p>
    <w:p>
      <w:pPr>
        <w:pStyle w:val="7"/>
        <w:bidi w:val="0"/>
        <w:rPr>
          <w:rFonts w:hint="eastAsia"/>
          <w:lang w:val="en-US" w:eastAsia="zh-CN"/>
        </w:rPr>
      </w:pPr>
      <w:r>
        <w:rPr>
          <w:rFonts w:hint="eastAsia"/>
          <w:lang w:val="en-US" w:eastAsia="zh-CN"/>
        </w:rPr>
        <w:t>（四）捕捞、放牧、烧荒、砍伐林木、取水、排污、放生；</w:t>
      </w:r>
    </w:p>
    <w:p>
      <w:pPr>
        <w:pStyle w:val="7"/>
        <w:bidi w:val="0"/>
        <w:rPr>
          <w:rFonts w:hint="eastAsia"/>
          <w:lang w:val="en-US" w:eastAsia="zh-CN"/>
        </w:rPr>
      </w:pPr>
      <w:r>
        <w:rPr>
          <w:rFonts w:hint="eastAsia"/>
          <w:lang w:val="en-US" w:eastAsia="zh-CN"/>
        </w:rPr>
        <w:t>（五）移植、采伐红树林；</w:t>
      </w:r>
    </w:p>
    <w:p>
      <w:pPr>
        <w:pStyle w:val="7"/>
        <w:bidi w:val="0"/>
        <w:rPr>
          <w:rFonts w:hint="eastAsia"/>
          <w:lang w:val="en-US" w:eastAsia="zh-CN"/>
        </w:rPr>
      </w:pPr>
      <w:r>
        <w:rPr>
          <w:rFonts w:hint="eastAsia"/>
          <w:lang w:val="en-US" w:eastAsia="zh-CN"/>
        </w:rPr>
        <w:t>（六）猎捕、采集国家和省重点保护的野生动植物，捡拾国家和省重点保护的野生鸟卵；</w:t>
      </w:r>
    </w:p>
    <w:p>
      <w:pPr>
        <w:pStyle w:val="7"/>
        <w:bidi w:val="0"/>
        <w:rPr>
          <w:rFonts w:hint="eastAsia"/>
          <w:lang w:val="en-US" w:eastAsia="zh-CN"/>
        </w:rPr>
      </w:pPr>
      <w:r>
        <w:rPr>
          <w:rFonts w:hint="eastAsia"/>
          <w:lang w:val="en-US" w:eastAsia="zh-CN"/>
        </w:rPr>
        <w:t>（七）引进外来物种；</w:t>
      </w:r>
    </w:p>
    <w:p>
      <w:pPr>
        <w:pStyle w:val="7"/>
        <w:bidi w:val="0"/>
        <w:rPr>
          <w:rFonts w:hint="eastAsia"/>
          <w:lang w:val="en-US" w:eastAsia="zh-CN"/>
        </w:rPr>
      </w:pPr>
      <w:r>
        <w:rPr>
          <w:rFonts w:hint="eastAsia"/>
          <w:lang w:val="en-US" w:eastAsia="zh-CN"/>
        </w:rPr>
        <w:t>（八）其他依法未经批准不得实施的行为。</w:t>
      </w:r>
    </w:p>
    <w:p>
      <w:pPr>
        <w:pStyle w:val="7"/>
        <w:bidi w:val="0"/>
        <w:rPr>
          <w:rFonts w:hint="eastAsia"/>
          <w:lang w:val="en-US" w:eastAsia="zh-CN"/>
        </w:rPr>
      </w:pPr>
      <w:r>
        <w:rPr>
          <w:rStyle w:val="10"/>
          <w:rFonts w:hint="eastAsia"/>
          <w:lang w:val="en-US" w:eastAsia="zh-CN"/>
        </w:rPr>
        <w:t>第二十七条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进入湿地公园的单位和个人，应当遵守公共管理秩序和湿地公园的各项管理制度，不得有下列行为：</w:t>
      </w:r>
    </w:p>
    <w:p>
      <w:pPr>
        <w:pStyle w:val="7"/>
        <w:bidi w:val="0"/>
        <w:rPr>
          <w:rFonts w:hint="eastAsia"/>
          <w:lang w:val="en-US" w:eastAsia="zh-CN"/>
        </w:rPr>
      </w:pPr>
      <w:r>
        <w:rPr>
          <w:rFonts w:hint="eastAsia"/>
          <w:lang w:val="en-US" w:eastAsia="zh-CN"/>
        </w:rPr>
        <w:t>（一）毁损湿地公园公共服务设施、设备；</w:t>
      </w:r>
    </w:p>
    <w:p>
      <w:pPr>
        <w:pStyle w:val="7"/>
        <w:bidi w:val="0"/>
        <w:rPr>
          <w:rFonts w:hint="eastAsia"/>
          <w:lang w:val="en-US" w:eastAsia="zh-CN"/>
        </w:rPr>
      </w:pPr>
      <w:r>
        <w:rPr>
          <w:rFonts w:hint="eastAsia"/>
          <w:lang w:val="en-US" w:eastAsia="zh-CN"/>
        </w:rPr>
        <w:t>（二）擅自摆摊设点、兜售物品；</w:t>
      </w:r>
    </w:p>
    <w:p>
      <w:pPr>
        <w:pStyle w:val="7"/>
        <w:bidi w:val="0"/>
        <w:rPr>
          <w:rFonts w:hint="eastAsia"/>
          <w:lang w:val="en-US" w:eastAsia="zh-CN"/>
        </w:rPr>
      </w:pPr>
      <w:r>
        <w:rPr>
          <w:rFonts w:hint="eastAsia"/>
          <w:lang w:val="en-US" w:eastAsia="zh-CN"/>
        </w:rPr>
        <w:t>（三）采挖花草、树根、药材；</w:t>
      </w:r>
    </w:p>
    <w:p>
      <w:pPr>
        <w:pStyle w:val="7"/>
        <w:bidi w:val="0"/>
        <w:rPr>
          <w:rFonts w:hint="eastAsia"/>
          <w:lang w:val="en-US" w:eastAsia="zh-CN"/>
        </w:rPr>
      </w:pPr>
      <w:r>
        <w:rPr>
          <w:rFonts w:hint="eastAsia"/>
          <w:lang w:val="en-US" w:eastAsia="zh-CN"/>
        </w:rPr>
        <w:t>（四）擅自开展垂钓、游泳等水上活动；</w:t>
      </w:r>
    </w:p>
    <w:p>
      <w:pPr>
        <w:pStyle w:val="7"/>
        <w:bidi w:val="0"/>
        <w:rPr>
          <w:rFonts w:hint="eastAsia"/>
          <w:lang w:val="en-US" w:eastAsia="zh-CN"/>
        </w:rPr>
      </w:pPr>
      <w:r>
        <w:rPr>
          <w:rFonts w:hint="eastAsia"/>
          <w:lang w:val="en-US" w:eastAsia="zh-CN"/>
        </w:rPr>
        <w:t>（五）在树木、岩石、建筑物、构筑物以及其他设施上刻划；</w:t>
      </w:r>
    </w:p>
    <w:p>
      <w:pPr>
        <w:pStyle w:val="7"/>
        <w:bidi w:val="0"/>
        <w:rPr>
          <w:rFonts w:hint="eastAsia"/>
          <w:lang w:val="en-US" w:eastAsia="zh-CN"/>
        </w:rPr>
      </w:pPr>
      <w:r>
        <w:rPr>
          <w:rFonts w:hint="eastAsia"/>
          <w:lang w:val="en-US" w:eastAsia="zh-CN"/>
        </w:rPr>
        <w:t>（六）在禁火区吸烟和使用明火，在非指定区域生火烧烤、焚烧垃圾、香烛、燃放烟花爆竹；</w:t>
      </w:r>
    </w:p>
    <w:p>
      <w:pPr>
        <w:pStyle w:val="7"/>
        <w:bidi w:val="0"/>
        <w:rPr>
          <w:rFonts w:hint="eastAsia"/>
          <w:lang w:val="en-US" w:eastAsia="zh-CN"/>
        </w:rPr>
      </w:pPr>
      <w:r>
        <w:rPr>
          <w:rFonts w:hint="eastAsia"/>
          <w:lang w:val="en-US" w:eastAsia="zh-CN"/>
        </w:rPr>
        <w:t>（七）擅自在未开放区域开展野外探险、攀岩等危险性活动；</w:t>
      </w:r>
    </w:p>
    <w:p>
      <w:pPr>
        <w:pStyle w:val="7"/>
        <w:bidi w:val="0"/>
        <w:rPr>
          <w:rFonts w:hint="eastAsia"/>
          <w:lang w:val="en-US" w:eastAsia="zh-CN"/>
        </w:rPr>
      </w:pPr>
      <w:r>
        <w:rPr>
          <w:rFonts w:hint="eastAsia"/>
          <w:lang w:val="en-US" w:eastAsia="zh-CN"/>
        </w:rPr>
        <w:t>（八）法律、法规、规章禁止的其他行为。</w:t>
      </w:r>
    </w:p>
    <w:p>
      <w:pPr>
        <w:pStyle w:val="7"/>
        <w:bidi w:val="0"/>
        <w:rPr>
          <w:rFonts w:hint="eastAsia"/>
          <w:lang w:val="en-US" w:eastAsia="zh-CN"/>
        </w:rPr>
      </w:pPr>
      <w:r>
        <w:rPr>
          <w:rStyle w:val="10"/>
          <w:rFonts w:hint="eastAsia"/>
          <w:lang w:val="en-US" w:eastAsia="zh-CN"/>
        </w:rPr>
        <w:t>第二十八条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在湿地公园内从事经营活动的，应当符合湿地公园总体规划要求，并依法办理有关手续。进行游览观光、生产经营、科研教育活动的单位和个人应当遵守湿地公园的各项保护管理制度，服从湿地公园经营管理单位的统一管理。</w:t>
      </w:r>
    </w:p>
    <w:p>
      <w:pPr>
        <w:pStyle w:val="7"/>
        <w:bidi w:val="0"/>
        <w:rPr>
          <w:rFonts w:hint="eastAsia"/>
          <w:lang w:val="en-US" w:eastAsia="zh-CN"/>
        </w:rPr>
      </w:pPr>
      <w:r>
        <w:rPr>
          <w:rStyle w:val="10"/>
          <w:rFonts w:hint="eastAsia"/>
          <w:lang w:val="en-US" w:eastAsia="zh-CN"/>
        </w:rPr>
        <w:t>第二十九条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湿地公园经营管理单位应当根据环境容量确定游客接待量，有计划地安排游览活动。当游客量接近最大游客容量时，湿地公园经营管理单位应当采取有效措施控制游客流量。</w:t>
      </w:r>
    </w:p>
    <w:p>
      <w:pPr>
        <w:pStyle w:val="7"/>
        <w:bidi w:val="0"/>
        <w:rPr>
          <w:rFonts w:hint="eastAsia"/>
          <w:lang w:val="en-US" w:eastAsia="zh-CN"/>
        </w:rPr>
      </w:pPr>
      <w:r>
        <w:rPr>
          <w:rStyle w:val="10"/>
          <w:rFonts w:hint="eastAsia"/>
          <w:lang w:val="en-US" w:eastAsia="zh-CN"/>
        </w:rPr>
        <w:t>第三十条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湿地公园的门票及其配套交通运输服务价格依照有关法律、法规和政策的规定执行。</w:t>
      </w:r>
    </w:p>
    <w:p>
      <w:pPr>
        <w:pStyle w:val="7"/>
        <w:bidi w:val="0"/>
        <w:rPr>
          <w:rFonts w:hint="eastAsia"/>
          <w:lang w:val="en-US" w:eastAsia="zh-CN"/>
        </w:rPr>
      </w:pPr>
      <w:r>
        <w:rPr>
          <w:rFonts w:hint="eastAsia"/>
          <w:lang w:val="en-US" w:eastAsia="zh-CN"/>
        </w:rPr>
        <w:t>湿地公园的门票价格及相关收费标准，应当主动向社会公示，实行明码标价。</w:t>
      </w:r>
    </w:p>
    <w:p>
      <w:pPr>
        <w:pStyle w:val="7"/>
        <w:bidi w:val="0"/>
        <w:rPr>
          <w:rFonts w:hint="eastAsia"/>
          <w:lang w:val="en-US" w:eastAsia="zh-CN"/>
        </w:rPr>
      </w:pPr>
      <w:r>
        <w:rPr>
          <w:rFonts w:hint="eastAsia"/>
          <w:lang w:val="en-US" w:eastAsia="zh-CN"/>
        </w:rPr>
        <w:t>鼓励、扶持有条件的湿地公园免费向公众开放。</w:t>
      </w:r>
    </w:p>
    <w:p>
      <w:pPr>
        <w:pStyle w:val="7"/>
        <w:bidi w:val="0"/>
        <w:rPr>
          <w:rFonts w:hint="eastAsia"/>
          <w:lang w:val="en-US" w:eastAsia="zh-CN"/>
        </w:rPr>
      </w:pPr>
      <w:r>
        <w:rPr>
          <w:rStyle w:val="10"/>
          <w:rFonts w:hint="eastAsia"/>
          <w:lang w:val="en-US" w:eastAsia="zh-CN"/>
        </w:rPr>
        <w:t>第三十一条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湿地公园经营管理单位应当加强公共服务设施的建设与管理，改善交通和游览条件，提供安全、健康、优质的服务。</w:t>
      </w:r>
    </w:p>
    <w:p>
      <w:pPr>
        <w:pStyle w:val="7"/>
        <w:bidi w:val="0"/>
        <w:rPr>
          <w:rFonts w:hint="eastAsia"/>
          <w:lang w:val="en-US" w:eastAsia="zh-CN"/>
        </w:rPr>
      </w:pPr>
      <w:r>
        <w:rPr>
          <w:rFonts w:hint="eastAsia"/>
          <w:lang w:val="en-US" w:eastAsia="zh-CN"/>
        </w:rPr>
        <w:t>湿地公园内兴建的游览设施和使用的交通运输工具，依法由有关部门检验合格后方可投入使用，并应当定期进行检查和维护，确保运营安全。</w:t>
      </w:r>
    </w:p>
    <w:p>
      <w:pPr>
        <w:pStyle w:val="7"/>
        <w:bidi w:val="0"/>
        <w:rPr>
          <w:rFonts w:hint="eastAsia"/>
          <w:lang w:val="en-US" w:eastAsia="zh-CN"/>
        </w:rPr>
      </w:pPr>
      <w:r>
        <w:rPr>
          <w:rFonts w:hint="eastAsia"/>
          <w:lang w:val="en-US" w:eastAsia="zh-CN"/>
        </w:rPr>
        <w:t>鼓励在湿地公园内使用低碳、节能、环保的交通工具。</w:t>
      </w:r>
    </w:p>
    <w:p>
      <w:pPr>
        <w:pStyle w:val="7"/>
        <w:bidi w:val="0"/>
        <w:rPr>
          <w:rFonts w:hint="eastAsia"/>
          <w:lang w:val="en-US" w:eastAsia="zh-CN"/>
        </w:rPr>
      </w:pPr>
      <w:r>
        <w:rPr>
          <w:rStyle w:val="10"/>
          <w:rFonts w:hint="eastAsia"/>
          <w:lang w:val="en-US" w:eastAsia="zh-CN"/>
        </w:rPr>
        <w:t>第三十二条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湿地公园经营管理单位应当加强安全管理，建立健全安全应急处置方案和安全事故报告制度，编制突发事件应急方案，并定期组织演练；制定安全保障措施，保障游览安全， 加强医疗急救站（点）和报警点建设。</w:t>
      </w:r>
    </w:p>
    <w:p>
      <w:pPr>
        <w:pStyle w:val="7"/>
        <w:bidi w:val="0"/>
        <w:rPr>
          <w:rFonts w:hint="eastAsia"/>
          <w:lang w:val="en-US" w:eastAsia="zh-CN"/>
        </w:rPr>
      </w:pPr>
      <w:r>
        <w:rPr>
          <w:rFonts w:hint="eastAsia"/>
          <w:lang w:val="en-US" w:eastAsia="zh-CN"/>
        </w:rPr>
        <w:t>湿地公园经营管理单位应当在游览线路设置路标、路牌等标识标志，加强巡逻和检查，及时排除安全隐患；在危险地段、水域（水体）或者有毒有害生物出没区域，设立安全防护设施、安</w:t>
      </w:r>
    </w:p>
    <w:p>
      <w:pPr>
        <w:pStyle w:val="7"/>
        <w:bidi w:val="0"/>
        <w:ind w:left="0" w:leftChars="0" w:firstLine="0" w:firstLineChars="0"/>
        <w:rPr>
          <w:rFonts w:hint="eastAsia"/>
          <w:lang w:val="en-US" w:eastAsia="zh-CN"/>
        </w:rPr>
      </w:pPr>
      <w:r>
        <w:rPr>
          <w:rFonts w:hint="eastAsia"/>
          <w:lang w:val="en-US" w:eastAsia="zh-CN"/>
        </w:rPr>
        <w:t>全警示标志，保障游客安全。</w:t>
      </w:r>
    </w:p>
    <w:p>
      <w:pPr>
        <w:pStyle w:val="7"/>
        <w:bidi w:val="0"/>
        <w:rPr>
          <w:rFonts w:hint="eastAsia"/>
          <w:lang w:val="en-US" w:eastAsia="zh-CN"/>
        </w:rPr>
      </w:pPr>
      <w:r>
        <w:rPr>
          <w:rFonts w:hint="eastAsia"/>
          <w:lang w:val="en-US" w:eastAsia="zh-CN"/>
        </w:rPr>
        <w:t>不具备安全保障条件的区域，不得对公众开放。</w:t>
      </w:r>
    </w:p>
    <w:p>
      <w:pPr>
        <w:pStyle w:val="7"/>
        <w:bidi w:val="0"/>
        <w:rPr>
          <w:rFonts w:hint="eastAsia"/>
          <w:lang w:val="en-US" w:eastAsia="zh-CN"/>
        </w:rPr>
      </w:pPr>
      <w:r>
        <w:rPr>
          <w:rStyle w:val="10"/>
          <w:rFonts w:hint="eastAsia"/>
          <w:lang w:val="en-US" w:eastAsia="zh-CN"/>
        </w:rPr>
        <w:t>第三十三条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县以上林业行政主管部门应当会同有关行政主管部门建立健全监督管理制度，检查和评估湿地公园总体规划实施情况，加强对湿地公园规划建设与保护管理的监督检查。</w:t>
      </w:r>
    </w:p>
    <w:p>
      <w:pPr>
        <w:pStyle w:val="7"/>
        <w:bidi w:val="0"/>
        <w:rPr>
          <w:rFonts w:hint="eastAsia"/>
          <w:lang w:val="en-US" w:eastAsia="zh-CN"/>
        </w:rPr>
      </w:pPr>
      <w:r>
        <w:rPr>
          <w:rFonts w:hint="eastAsia"/>
          <w:lang w:val="en-US" w:eastAsia="zh-CN"/>
        </w:rPr>
        <w:t>湿地公园经营管理单位每年应当向省林业行政主管部门或者其他有关行政主管部门报送湿地及其景观资源保护利用以及景区建设和经营管理情况。</w:t>
      </w:r>
    </w:p>
    <w:p>
      <w:pPr>
        <w:pStyle w:val="7"/>
        <w:bidi w:val="0"/>
        <w:rPr>
          <w:rFonts w:hint="eastAsia"/>
          <w:lang w:val="en-US" w:eastAsia="zh-CN"/>
        </w:rPr>
      </w:pPr>
      <w:r>
        <w:rPr>
          <w:rStyle w:val="10"/>
          <w:rFonts w:hint="eastAsia"/>
          <w:lang w:val="en-US" w:eastAsia="zh-CN"/>
        </w:rPr>
        <w:t>第三十四条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县以上林业行政主管部门或者其他有关行政主管部门应当建立举报制度，并向社会公布，对社会公众举报的破坏湿地公园的违法行为，应当及时查处。</w:t>
      </w:r>
    </w:p>
    <w:p>
      <w:pPr>
        <w:pStyle w:val="7"/>
        <w:bidi w:val="0"/>
        <w:rPr>
          <w:rFonts w:hint="eastAsia"/>
          <w:lang w:val="en-US" w:eastAsia="zh-CN"/>
        </w:rPr>
      </w:pPr>
      <w:r>
        <w:rPr>
          <w:rFonts w:hint="eastAsia"/>
          <w:lang w:val="en-US" w:eastAsia="zh-CN"/>
        </w:rPr>
        <w:t>县级以上人民政府应当建立湿地公园执法协作机制，根据湿地公园保护工作需要，组织、协调林业、海洋与渔业、自然资源、住房和城乡建设、生态环境、水利、农业农村以及其他有关行政主管部门实行湿地公园保护联合执法。</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第五章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法律责任</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第三十五条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违反本办法第十六条规定，建设湿地公园未采取保护措施，造成湿地资源、生态景观或者生态环境遭受破坏的， 或者施工结束后未及时整理场地、美化绿化环境的，由县以上林业行政主管部门或者其他有关湿地保护行政主管部门责令限期改正，并处以 5000 元以上 5 万元以下的罚款；情节严重的，处以 5万元以上 10 万元以下的罚款。</w:t>
      </w:r>
    </w:p>
    <w:p>
      <w:pPr>
        <w:pStyle w:val="7"/>
        <w:bidi w:val="0"/>
        <w:rPr>
          <w:rFonts w:hint="eastAsia"/>
          <w:lang w:val="en-US" w:eastAsia="zh-CN"/>
        </w:rPr>
      </w:pPr>
      <w:r>
        <w:rPr>
          <w:rStyle w:val="10"/>
          <w:rFonts w:hint="eastAsia"/>
          <w:lang w:val="en-US" w:eastAsia="zh-CN"/>
        </w:rPr>
        <w:t>第三十六条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违反本办法第二十条第二款规定，擅自使用、变更湿地公园名称的，由县以上林业行政主管部门责令限期改正； 拒不改正的，处以 1 万元以上 10 万元以下的罚款；擅自调整湿地公园的范围、界线或者功能区的，由县以上林业行政主管部门或者其他有关湿地保护行政主管部门责令限期改正；拒不改正的，处以 1 万元以上 10 万元以下的罚款。</w:t>
      </w:r>
    </w:p>
    <w:p>
      <w:pPr>
        <w:pStyle w:val="7"/>
        <w:bidi w:val="0"/>
        <w:rPr>
          <w:rFonts w:hint="eastAsia"/>
          <w:lang w:val="en-US" w:eastAsia="zh-CN"/>
        </w:rPr>
      </w:pPr>
      <w:r>
        <w:rPr>
          <w:rStyle w:val="10"/>
          <w:rFonts w:hint="eastAsia"/>
          <w:lang w:val="en-US" w:eastAsia="zh-CN"/>
        </w:rPr>
        <w:t>第三十七条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违反本办法第二十五条、第二十六条规定，有下列行为之一的，依照《福建省湿地保护条例》的有关规定予以处罚：</w:t>
      </w:r>
    </w:p>
    <w:p>
      <w:pPr>
        <w:pStyle w:val="7"/>
        <w:bidi w:val="0"/>
        <w:rPr>
          <w:rFonts w:hint="eastAsia"/>
          <w:lang w:val="en-US" w:eastAsia="zh-CN"/>
        </w:rPr>
      </w:pPr>
      <w:r>
        <w:rPr>
          <w:rFonts w:hint="eastAsia"/>
          <w:lang w:val="en-US" w:eastAsia="zh-CN"/>
        </w:rPr>
        <w:t>（一）向湿地及周边区域排放有毒、有害物质或者堆放、倾倒固体废物；</w:t>
      </w:r>
    </w:p>
    <w:p>
      <w:pPr>
        <w:pStyle w:val="7"/>
        <w:bidi w:val="0"/>
        <w:rPr>
          <w:rFonts w:hint="eastAsia"/>
          <w:lang w:val="en-US" w:eastAsia="zh-CN"/>
        </w:rPr>
      </w:pPr>
      <w:r>
        <w:rPr>
          <w:rFonts w:hint="eastAsia"/>
          <w:lang w:val="en-US" w:eastAsia="zh-CN"/>
        </w:rPr>
        <w:t>（二）擅自占用湿地或者改变湿地用途；</w:t>
      </w:r>
    </w:p>
    <w:p>
      <w:pPr>
        <w:pStyle w:val="7"/>
        <w:bidi w:val="0"/>
        <w:rPr>
          <w:rFonts w:hint="eastAsia"/>
          <w:lang w:val="en-US" w:eastAsia="zh-CN"/>
        </w:rPr>
      </w:pPr>
      <w:r>
        <w:rPr>
          <w:rFonts w:hint="eastAsia"/>
          <w:lang w:val="en-US" w:eastAsia="zh-CN"/>
        </w:rPr>
        <w:t>（三）非法采矿、采砂（石）、取土造成湿地及其生态功能破坏；</w:t>
      </w:r>
    </w:p>
    <w:p>
      <w:pPr>
        <w:pStyle w:val="7"/>
        <w:bidi w:val="0"/>
        <w:rPr>
          <w:rFonts w:hint="eastAsia"/>
          <w:lang w:val="en-US" w:eastAsia="zh-CN"/>
        </w:rPr>
      </w:pPr>
      <w:r>
        <w:rPr>
          <w:rFonts w:hint="eastAsia"/>
          <w:lang w:val="en-US" w:eastAsia="zh-CN"/>
        </w:rPr>
        <w:t>（四）擅自排放湿地蓄水，截断湿地与外围的水系联系；</w:t>
      </w:r>
    </w:p>
    <w:p>
      <w:pPr>
        <w:pStyle w:val="7"/>
        <w:bidi w:val="0"/>
        <w:rPr>
          <w:rFonts w:hint="eastAsia"/>
          <w:lang w:val="en-US" w:eastAsia="zh-CN"/>
        </w:rPr>
      </w:pPr>
      <w:r>
        <w:rPr>
          <w:rFonts w:hint="eastAsia"/>
          <w:lang w:val="en-US" w:eastAsia="zh-CN"/>
        </w:rPr>
        <w:t>（五）擅自放牧、烧荒或者砍伐树木；</w:t>
      </w:r>
    </w:p>
    <w:p>
      <w:pPr>
        <w:pStyle w:val="7"/>
        <w:bidi w:val="0"/>
        <w:rPr>
          <w:rFonts w:hint="eastAsia"/>
          <w:lang w:val="en-US" w:eastAsia="zh-CN"/>
        </w:rPr>
      </w:pPr>
      <w:r>
        <w:rPr>
          <w:rFonts w:hint="eastAsia"/>
          <w:lang w:val="en-US" w:eastAsia="zh-CN"/>
        </w:rPr>
        <w:t>（六）破坏野生动物的重要繁殖区及栖息地；</w:t>
      </w:r>
    </w:p>
    <w:p>
      <w:pPr>
        <w:pStyle w:val="7"/>
        <w:bidi w:val="0"/>
        <w:rPr>
          <w:rFonts w:hint="eastAsia"/>
          <w:lang w:val="en-US" w:eastAsia="zh-CN"/>
        </w:rPr>
      </w:pPr>
      <w:r>
        <w:rPr>
          <w:rFonts w:hint="eastAsia"/>
          <w:lang w:val="en-US" w:eastAsia="zh-CN"/>
        </w:rPr>
        <w:t>（七）采取灭绝性方式捕捞鱼类及其他水生生物；</w:t>
      </w:r>
    </w:p>
    <w:p>
      <w:pPr>
        <w:pStyle w:val="7"/>
        <w:bidi w:val="0"/>
        <w:rPr>
          <w:rFonts w:hint="eastAsia"/>
          <w:lang w:val="en-US" w:eastAsia="zh-CN"/>
        </w:rPr>
      </w:pPr>
      <w:r>
        <w:rPr>
          <w:rFonts w:hint="eastAsia"/>
          <w:lang w:val="en-US" w:eastAsia="zh-CN"/>
        </w:rPr>
        <w:t>（八）擅自移植、采伐红树林；</w:t>
      </w:r>
    </w:p>
    <w:p>
      <w:pPr>
        <w:pStyle w:val="7"/>
        <w:bidi w:val="0"/>
        <w:rPr>
          <w:rFonts w:hint="eastAsia"/>
          <w:lang w:val="en-US" w:eastAsia="zh-CN"/>
        </w:rPr>
      </w:pPr>
      <w:r>
        <w:rPr>
          <w:rFonts w:hint="eastAsia"/>
          <w:lang w:val="en-US" w:eastAsia="zh-CN"/>
        </w:rPr>
        <w:t>（九）非法揭取草皮；</w:t>
      </w:r>
    </w:p>
    <w:p>
      <w:pPr>
        <w:pStyle w:val="7"/>
        <w:bidi w:val="0"/>
        <w:rPr>
          <w:rFonts w:hint="eastAsia"/>
          <w:lang w:val="en-US" w:eastAsia="zh-CN"/>
        </w:rPr>
      </w:pPr>
      <w:r>
        <w:rPr>
          <w:rFonts w:hint="eastAsia"/>
          <w:lang w:val="en-US" w:eastAsia="zh-CN"/>
        </w:rPr>
        <w:t>（十）破坏鱼类等水生生物洄游通道；</w:t>
      </w:r>
    </w:p>
    <w:p>
      <w:pPr>
        <w:pStyle w:val="7"/>
        <w:bidi w:val="0"/>
        <w:rPr>
          <w:rFonts w:hint="eastAsia"/>
          <w:lang w:val="en-US" w:eastAsia="zh-CN"/>
        </w:rPr>
      </w:pPr>
      <w:r>
        <w:rPr>
          <w:rFonts w:hint="eastAsia"/>
          <w:lang w:val="en-US" w:eastAsia="zh-CN"/>
        </w:rPr>
        <w:t>（十一）捡拾国家和省重点保护的野生鸟卵；</w:t>
      </w:r>
    </w:p>
    <w:p>
      <w:pPr>
        <w:pStyle w:val="7"/>
        <w:bidi w:val="0"/>
        <w:rPr>
          <w:rFonts w:hint="eastAsia"/>
          <w:lang w:val="en-US" w:eastAsia="zh-CN"/>
        </w:rPr>
      </w:pPr>
      <w:r>
        <w:rPr>
          <w:rFonts w:hint="eastAsia"/>
          <w:lang w:val="en-US" w:eastAsia="zh-CN"/>
        </w:rPr>
        <w:t>（十二）擅自引进外来物种造成湿地及其生态功能破坏；</w:t>
      </w:r>
    </w:p>
    <w:p>
      <w:pPr>
        <w:pStyle w:val="7"/>
        <w:bidi w:val="0"/>
        <w:rPr>
          <w:rFonts w:hint="eastAsia"/>
          <w:lang w:val="en-US" w:eastAsia="zh-CN"/>
        </w:rPr>
      </w:pPr>
      <w:r>
        <w:rPr>
          <w:rFonts w:hint="eastAsia"/>
          <w:lang w:val="en-US" w:eastAsia="zh-CN"/>
        </w:rPr>
        <w:t>（十三）毁坏湿地保护及监测设施。</w:t>
      </w:r>
    </w:p>
    <w:p>
      <w:pPr>
        <w:pStyle w:val="7"/>
        <w:bidi w:val="0"/>
        <w:rPr>
          <w:rFonts w:hint="eastAsia"/>
          <w:lang w:val="en-US" w:eastAsia="zh-CN"/>
        </w:rPr>
      </w:pPr>
      <w:r>
        <w:rPr>
          <w:rStyle w:val="10"/>
          <w:rFonts w:hint="eastAsia"/>
          <w:lang w:val="en-US" w:eastAsia="zh-CN"/>
        </w:rPr>
        <w:t>第三十八条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违反本办法第二十五条、第二十六条规定，有下列行为之一的，由县级以上人民政府有关湿地保护行政主管部门或者其他有关行政主管部门依照有关法律、法规予以处理：</w:t>
      </w:r>
    </w:p>
    <w:p>
      <w:pPr>
        <w:pStyle w:val="7"/>
        <w:bidi w:val="0"/>
        <w:rPr>
          <w:rFonts w:hint="eastAsia"/>
          <w:lang w:val="en-US" w:eastAsia="zh-CN"/>
        </w:rPr>
      </w:pPr>
      <w:r>
        <w:rPr>
          <w:rFonts w:hint="eastAsia"/>
          <w:lang w:val="en-US" w:eastAsia="zh-CN"/>
        </w:rPr>
        <w:t>（一）从事房地产、度假村、高尔夫球场、风力发电、光伏发电等任何不符合主体功能定位的建设项目和开发活动；</w:t>
      </w:r>
    </w:p>
    <w:p>
      <w:pPr>
        <w:pStyle w:val="7"/>
        <w:bidi w:val="0"/>
        <w:rPr>
          <w:rFonts w:hint="eastAsia"/>
          <w:lang w:val="en-US" w:eastAsia="zh-CN"/>
        </w:rPr>
      </w:pPr>
      <w:r>
        <w:rPr>
          <w:rFonts w:hint="eastAsia"/>
          <w:lang w:val="en-US" w:eastAsia="zh-CN"/>
        </w:rPr>
        <w:t>（二）向湿地及周边区域堆放、倾倒垃圾；</w:t>
      </w:r>
    </w:p>
    <w:p>
      <w:pPr>
        <w:pStyle w:val="7"/>
        <w:bidi w:val="0"/>
        <w:rPr>
          <w:rFonts w:hint="eastAsia"/>
          <w:lang w:val="en-US" w:eastAsia="zh-CN"/>
        </w:rPr>
      </w:pPr>
      <w:r>
        <w:rPr>
          <w:rFonts w:hint="eastAsia"/>
          <w:lang w:val="en-US" w:eastAsia="zh-CN"/>
        </w:rPr>
        <w:t>（三）擅自捕捞、取水、排污、放生。</w:t>
      </w:r>
    </w:p>
    <w:p>
      <w:pPr>
        <w:pStyle w:val="7"/>
        <w:bidi w:val="0"/>
        <w:rPr>
          <w:rFonts w:hint="eastAsia"/>
          <w:lang w:val="en-US" w:eastAsia="zh-CN"/>
        </w:rPr>
      </w:pPr>
      <w:r>
        <w:rPr>
          <w:rStyle w:val="10"/>
          <w:rFonts w:hint="eastAsia"/>
          <w:lang w:val="en-US" w:eastAsia="zh-CN"/>
        </w:rPr>
        <w:t>第三十九条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违反本办法第二十五条、第二十六条规定，有下列行为之一的，由县级以上人民政府有关湿地保护行政主管部门或者其他有关行政主管部门责令停止违法行为，并处以 2000</w:t>
      </w:r>
    </w:p>
    <w:p>
      <w:pPr>
        <w:pStyle w:val="7"/>
        <w:bidi w:val="0"/>
        <w:ind w:left="0" w:leftChars="0" w:firstLine="0" w:firstLineChars="0"/>
        <w:rPr>
          <w:rFonts w:hint="eastAsia"/>
          <w:lang w:val="en-US" w:eastAsia="zh-CN"/>
        </w:rPr>
      </w:pPr>
      <w:r>
        <w:rPr>
          <w:rFonts w:hint="eastAsia"/>
          <w:lang w:val="en-US" w:eastAsia="zh-CN"/>
        </w:rPr>
        <w:t>元以上 2 万元以下的罚款；情节严重的，处以 2 万元以上 20 万元以下的罚款：</w:t>
      </w:r>
    </w:p>
    <w:p>
      <w:pPr>
        <w:pStyle w:val="7"/>
        <w:bidi w:val="0"/>
        <w:rPr>
          <w:rFonts w:hint="eastAsia"/>
          <w:lang w:val="en-US" w:eastAsia="zh-CN"/>
        </w:rPr>
      </w:pPr>
      <w:r>
        <w:rPr>
          <w:rFonts w:hint="eastAsia"/>
          <w:lang w:val="en-US" w:eastAsia="zh-CN"/>
        </w:rPr>
        <w:t>（一）非法修筑设施造成湿地及其生态功能破坏；</w:t>
      </w:r>
    </w:p>
    <w:p>
      <w:pPr>
        <w:pStyle w:val="7"/>
        <w:bidi w:val="0"/>
        <w:rPr>
          <w:rFonts w:hint="eastAsia"/>
          <w:lang w:val="en-US" w:eastAsia="zh-CN"/>
        </w:rPr>
      </w:pPr>
      <w:r>
        <w:rPr>
          <w:rFonts w:hint="eastAsia"/>
          <w:lang w:val="en-US" w:eastAsia="zh-CN"/>
        </w:rPr>
        <w:t>（二）擅自开（围）垦、填埋湿地；</w:t>
      </w:r>
    </w:p>
    <w:p>
      <w:pPr>
        <w:pStyle w:val="7"/>
        <w:bidi w:val="0"/>
        <w:rPr>
          <w:rFonts w:hint="eastAsia"/>
          <w:lang w:val="en-US" w:eastAsia="zh-CN"/>
        </w:rPr>
      </w:pPr>
      <w:r>
        <w:rPr>
          <w:rFonts w:hint="eastAsia"/>
          <w:lang w:val="en-US" w:eastAsia="zh-CN"/>
        </w:rPr>
        <w:t>（三）破坏珍稀野生植物及其原生地，滥采滥捕野生动植物；</w:t>
      </w:r>
    </w:p>
    <w:p>
      <w:pPr>
        <w:pStyle w:val="7"/>
        <w:bidi w:val="0"/>
        <w:rPr>
          <w:rFonts w:hint="eastAsia"/>
          <w:lang w:val="en-US" w:eastAsia="zh-CN"/>
        </w:rPr>
      </w:pPr>
      <w:r>
        <w:rPr>
          <w:rFonts w:hint="eastAsia"/>
          <w:lang w:val="en-US" w:eastAsia="zh-CN"/>
        </w:rPr>
        <w:t>（四）破坏野生动物的迁徙通道。</w:t>
      </w:r>
    </w:p>
    <w:p>
      <w:pPr>
        <w:pStyle w:val="7"/>
        <w:bidi w:val="0"/>
        <w:rPr>
          <w:rFonts w:hint="eastAsia"/>
          <w:lang w:val="en-US" w:eastAsia="zh-CN"/>
        </w:rPr>
      </w:pPr>
      <w:r>
        <w:rPr>
          <w:rStyle w:val="10"/>
          <w:rFonts w:hint="eastAsia"/>
          <w:lang w:val="en-US" w:eastAsia="zh-CN"/>
        </w:rPr>
        <w:t>第四十条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违反本办法第二十七条规定，由县级以上人民政府有关湿地保护行政主管部门或者其他有关行政主管部门根据职责分工责令停止违法行为，并处以200 元以上2000 元以下的罚款； 违反治安管理处罚规定的，由公安机关依法予以处罚；构成犯罪的，依法追究刑事责任。</w:t>
      </w:r>
    </w:p>
    <w:p>
      <w:pPr>
        <w:pStyle w:val="7"/>
        <w:bidi w:val="0"/>
        <w:rPr>
          <w:rFonts w:hint="eastAsia"/>
          <w:lang w:val="en-US" w:eastAsia="zh-CN"/>
        </w:rPr>
      </w:pPr>
      <w:r>
        <w:rPr>
          <w:rStyle w:val="10"/>
          <w:rFonts w:hint="eastAsia"/>
          <w:lang w:val="en-US" w:eastAsia="zh-CN"/>
        </w:rPr>
        <w:t>第四十一条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对已认定并命名的湿地公园，经检查或评估发现保护和管理不力，评估不合格的，由原认定机构责令限期整改。拒不整改或者经整改仍不合格，已不具备湿地公园条件的，由省林业行政主管部门报请省人民政府撤销湿地公园认定，并依法追究有关人员的责任。</w:t>
      </w:r>
    </w:p>
    <w:p>
      <w:pPr>
        <w:pStyle w:val="7"/>
        <w:bidi w:val="0"/>
        <w:rPr>
          <w:rFonts w:hint="eastAsia"/>
          <w:lang w:val="en-US" w:eastAsia="zh-CN"/>
        </w:rPr>
      </w:pPr>
      <w:r>
        <w:rPr>
          <w:rStyle w:val="10"/>
          <w:rFonts w:hint="eastAsia"/>
          <w:lang w:val="en-US" w:eastAsia="zh-CN"/>
        </w:rPr>
        <w:t>第四十二条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违反本办法规定，县级以上人民政府有关湿地保护行政主管部门和其他有关行政主管部门及其工作人员，在湿地公园管理工作中不履行监督职责，滥用职权、玩忽职守、徇私舞弊的，对直接负责的主管人员和其他直接责任人员依法给予处分；构成犯罪的，依法追究刑事责任。</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第六章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附</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则</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第四十三条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本办法自 2018 年 12 月 1 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2607A"/>
    <w:rsid w:val="01434B4D"/>
    <w:rsid w:val="019E71BD"/>
    <w:rsid w:val="02337A29"/>
    <w:rsid w:val="03306F61"/>
    <w:rsid w:val="04B679C3"/>
    <w:rsid w:val="080F63D8"/>
    <w:rsid w:val="09341458"/>
    <w:rsid w:val="0B0912D7"/>
    <w:rsid w:val="13C2607A"/>
    <w:rsid w:val="152D2DCA"/>
    <w:rsid w:val="16D52E46"/>
    <w:rsid w:val="1DEC284C"/>
    <w:rsid w:val="1E6523AC"/>
    <w:rsid w:val="22440422"/>
    <w:rsid w:val="2BF803F5"/>
    <w:rsid w:val="2F644EA6"/>
    <w:rsid w:val="31A15F24"/>
    <w:rsid w:val="345B217A"/>
    <w:rsid w:val="34B240ED"/>
    <w:rsid w:val="353C1FCB"/>
    <w:rsid w:val="378B575B"/>
    <w:rsid w:val="38D469ED"/>
    <w:rsid w:val="395347B5"/>
    <w:rsid w:val="39A232A0"/>
    <w:rsid w:val="39E745AA"/>
    <w:rsid w:val="3B5A6BBB"/>
    <w:rsid w:val="3EDA13A6"/>
    <w:rsid w:val="41BA5139"/>
    <w:rsid w:val="42F058B7"/>
    <w:rsid w:val="436109F6"/>
    <w:rsid w:val="441A38D4"/>
    <w:rsid w:val="4BC77339"/>
    <w:rsid w:val="4C9236C5"/>
    <w:rsid w:val="505C172E"/>
    <w:rsid w:val="52F46F0B"/>
    <w:rsid w:val="53D8014D"/>
    <w:rsid w:val="55E064E0"/>
    <w:rsid w:val="572C6D10"/>
    <w:rsid w:val="5DC34279"/>
    <w:rsid w:val="608816D1"/>
    <w:rsid w:val="60EF4E7F"/>
    <w:rsid w:val="665233C1"/>
    <w:rsid w:val="69B5648B"/>
    <w:rsid w:val="6AD9688B"/>
    <w:rsid w:val="6D0E3F22"/>
    <w:rsid w:val="74F26362"/>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18</Pages>
  <Words>6886</Words>
  <Characters>6925</Characters>
  <Lines>1</Lines>
  <Paragraphs>1</Paragraphs>
  <TotalTime>13</TotalTime>
  <ScaleCrop>false</ScaleCrop>
  <LinksUpToDate>false</LinksUpToDate>
  <CharactersWithSpaces>7085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2021-11-25T04:39:00Z</dcterms:created>
  <dc:creator>拓尔通</dc:creator>
  <cp:lastModifiedBy>拓尔通</cp:lastModifiedBy>
  <dcterms:modified xsi:type="dcterms:W3CDTF">2021-12-08T10:09:27Z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211CD01DAD1940589088049DEC372261</vt:lpwstr>
  </property>
</Properties>
</file>